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C3" w:rsidRPr="002A2CC3" w:rsidRDefault="002A2CC3" w:rsidP="002A2CC3">
      <w:pPr>
        <w:jc w:val="center"/>
        <w:rPr>
          <w:rFonts w:ascii="Arial" w:hAnsi="Arial" w:cs="Arial"/>
          <w:b/>
          <w:sz w:val="22"/>
          <w:szCs w:val="22"/>
        </w:rPr>
      </w:pPr>
      <w:r w:rsidRPr="002A2CC3">
        <w:rPr>
          <w:rFonts w:ascii="Arial" w:hAnsi="Arial" w:cs="Arial"/>
          <w:b/>
          <w:sz w:val="22"/>
          <w:szCs w:val="22"/>
        </w:rPr>
        <w:t>TESİSAT TEKNOLOJİSİ VE İKLİMLENDİRME ALANI</w:t>
      </w:r>
    </w:p>
    <w:p w:rsidR="002A2CC3" w:rsidRPr="002A2CC3" w:rsidRDefault="002A2CC3" w:rsidP="002A2CC3">
      <w:pPr>
        <w:contextualSpacing/>
        <w:jc w:val="center"/>
        <w:rPr>
          <w:rFonts w:ascii="Arial" w:eastAsia="Calibri" w:hAnsi="Arial" w:cs="Arial"/>
          <w:b/>
          <w:sz w:val="22"/>
          <w:szCs w:val="22"/>
        </w:rPr>
      </w:pPr>
      <w:r w:rsidRPr="002A2CC3">
        <w:rPr>
          <w:rFonts w:ascii="Arial" w:eastAsia="Calibri" w:hAnsi="Arial" w:cs="Arial"/>
          <w:b/>
          <w:sz w:val="22"/>
          <w:szCs w:val="22"/>
        </w:rPr>
        <w:t>GAZ TESİSAT SİSTEMLERİ DALI</w:t>
      </w:r>
    </w:p>
    <w:p w:rsidR="002A2CC3" w:rsidRPr="002A2CC3" w:rsidRDefault="002A2CC3" w:rsidP="002A2CC3">
      <w:pPr>
        <w:contextualSpacing/>
        <w:jc w:val="center"/>
        <w:rPr>
          <w:rFonts w:ascii="Arial" w:eastAsia="Calibri" w:hAnsi="Arial" w:cs="Arial"/>
          <w:b/>
          <w:sz w:val="22"/>
          <w:szCs w:val="22"/>
        </w:rPr>
      </w:pPr>
      <w:r w:rsidRPr="002A2CC3">
        <w:rPr>
          <w:rFonts w:ascii="Arial" w:eastAsia="Calibri" w:hAnsi="Arial" w:cs="Arial"/>
          <w:b/>
          <w:sz w:val="22"/>
          <w:szCs w:val="22"/>
        </w:rPr>
        <w:t>USTALIK</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2A2CC3" w:rsidRPr="00341D39" w:rsidTr="002A2CC3">
        <w:trPr>
          <w:trHeight w:val="609"/>
        </w:trPr>
        <w:tc>
          <w:tcPr>
            <w:tcW w:w="2450" w:type="dxa"/>
            <w:gridSpan w:val="2"/>
            <w:shd w:val="clear" w:color="000000" w:fill="D9D9D9"/>
            <w:vAlign w:val="center"/>
            <w:hideMark/>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DERS</w:t>
            </w:r>
          </w:p>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12. SINIF</w:t>
            </w:r>
          </w:p>
        </w:tc>
      </w:tr>
      <w:tr w:rsidR="002A2CC3" w:rsidRPr="00341D39" w:rsidTr="002A2CC3">
        <w:trPr>
          <w:trHeight w:val="431"/>
        </w:trPr>
        <w:tc>
          <w:tcPr>
            <w:tcW w:w="1182" w:type="dxa"/>
            <w:vMerge w:val="restart"/>
            <w:shd w:val="clear" w:color="auto" w:fill="auto"/>
            <w:vAlign w:val="center"/>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A2CC3" w:rsidRPr="00341D39" w:rsidRDefault="002A2CC3" w:rsidP="00A277DE">
            <w:pPr>
              <w:jc w:val="center"/>
              <w:rPr>
                <w:rFonts w:ascii="Arial" w:hAnsi="Arial" w:cs="Arial"/>
                <w:b/>
                <w:bCs/>
                <w:sz w:val="20"/>
                <w:szCs w:val="20"/>
              </w:rPr>
            </w:pPr>
          </w:p>
        </w:tc>
        <w:tc>
          <w:tcPr>
            <w:tcW w:w="4081" w:type="dxa"/>
            <w:shd w:val="clear" w:color="auto" w:fill="D9D9D9" w:themeFill="background1" w:themeFillShade="D9"/>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A2CC3" w:rsidRPr="00341D39" w:rsidRDefault="002A2CC3" w:rsidP="00A277DE">
            <w:pPr>
              <w:jc w:val="center"/>
              <w:rPr>
                <w:rFonts w:ascii="Arial" w:hAnsi="Arial" w:cs="Arial"/>
                <w:b/>
                <w:bCs/>
                <w:sz w:val="20"/>
                <w:szCs w:val="20"/>
              </w:rPr>
            </w:pPr>
          </w:p>
        </w:tc>
        <w:tc>
          <w:tcPr>
            <w:tcW w:w="4081" w:type="dxa"/>
            <w:shd w:val="clear" w:color="auto" w:fill="D9D9D9" w:themeFill="background1" w:themeFillShade="D9"/>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A2CC3" w:rsidRPr="00341D39" w:rsidRDefault="002A2CC3" w:rsidP="00A277DE">
            <w:pPr>
              <w:jc w:val="center"/>
              <w:rPr>
                <w:rFonts w:ascii="Arial" w:hAnsi="Arial" w:cs="Arial"/>
                <w:b/>
                <w:bCs/>
                <w:sz w:val="20"/>
                <w:szCs w:val="20"/>
              </w:rPr>
            </w:pPr>
          </w:p>
        </w:tc>
        <w:tc>
          <w:tcPr>
            <w:tcW w:w="4081" w:type="dxa"/>
            <w:shd w:val="clear" w:color="auto" w:fill="D9D9D9" w:themeFill="background1" w:themeFillShade="D9"/>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A2CC3" w:rsidRPr="00341D39" w:rsidRDefault="002A2CC3" w:rsidP="00A277DE">
            <w:pPr>
              <w:jc w:val="center"/>
              <w:rPr>
                <w:rFonts w:ascii="Arial" w:hAnsi="Arial" w:cs="Arial"/>
                <w:b/>
                <w:bCs/>
                <w:sz w:val="20"/>
                <w:szCs w:val="20"/>
              </w:rPr>
            </w:pPr>
          </w:p>
        </w:tc>
        <w:tc>
          <w:tcPr>
            <w:tcW w:w="4081" w:type="dxa"/>
            <w:shd w:val="clear" w:color="auto" w:fill="D9D9D9" w:themeFill="background1" w:themeFillShade="D9"/>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A2CC3" w:rsidRPr="00341D39" w:rsidRDefault="002A2CC3" w:rsidP="00A277DE">
            <w:pPr>
              <w:jc w:val="center"/>
              <w:rPr>
                <w:rFonts w:ascii="Arial" w:hAnsi="Arial" w:cs="Arial"/>
                <w:b/>
                <w:bCs/>
                <w:sz w:val="20"/>
                <w:szCs w:val="20"/>
              </w:rPr>
            </w:pPr>
          </w:p>
        </w:tc>
        <w:tc>
          <w:tcPr>
            <w:tcW w:w="4081" w:type="dxa"/>
            <w:shd w:val="clear" w:color="auto" w:fill="D9D9D9" w:themeFill="background1" w:themeFillShade="D9"/>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1</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val="restart"/>
            <w:shd w:val="clear" w:color="auto" w:fill="auto"/>
            <w:vAlign w:val="center"/>
          </w:tcPr>
          <w:p w:rsidR="002A2CC3" w:rsidRPr="00341D39" w:rsidRDefault="002A2CC3" w:rsidP="00A277DE">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DOĞAL GAZ BİNA İÇİ TESİSATI</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4</w:t>
            </w:r>
          </w:p>
        </w:tc>
        <w:tc>
          <w:tcPr>
            <w:tcW w:w="711" w:type="dxa"/>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4081" w:type="dxa"/>
            <w:shd w:val="clear" w:color="auto" w:fill="auto"/>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BİYOGAZ SİSTEMLERİ</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3</w:t>
            </w:r>
          </w:p>
        </w:tc>
        <w:tc>
          <w:tcPr>
            <w:tcW w:w="711" w:type="dxa"/>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4081" w:type="dxa"/>
            <w:shd w:val="clear" w:color="auto" w:fill="auto"/>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3</w:t>
            </w:r>
          </w:p>
        </w:tc>
      </w:tr>
      <w:tr w:rsidR="002A2CC3" w:rsidRPr="00341D39" w:rsidTr="002A2CC3">
        <w:trPr>
          <w:trHeight w:val="431"/>
        </w:trPr>
        <w:tc>
          <w:tcPr>
            <w:tcW w:w="1182"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1268" w:type="dxa"/>
            <w:vMerge/>
            <w:shd w:val="clear" w:color="auto" w:fill="auto"/>
            <w:vAlign w:val="center"/>
          </w:tcPr>
          <w:p w:rsidR="002A2CC3" w:rsidRPr="00341D39" w:rsidRDefault="002A2CC3" w:rsidP="00A277DE">
            <w:pPr>
              <w:jc w:val="center"/>
              <w:rPr>
                <w:rFonts w:ascii="Arial" w:hAnsi="Arial" w:cs="Arial"/>
                <w:b/>
                <w:bCs/>
                <w:sz w:val="20"/>
                <w:szCs w:val="20"/>
              </w:rPr>
            </w:pPr>
          </w:p>
        </w:tc>
        <w:tc>
          <w:tcPr>
            <w:tcW w:w="4081" w:type="dxa"/>
            <w:shd w:val="clear" w:color="auto" w:fill="auto"/>
            <w:vAlign w:val="center"/>
          </w:tcPr>
          <w:p w:rsidR="002A2CC3" w:rsidRPr="00341D39" w:rsidRDefault="002A2CC3" w:rsidP="00A277DE">
            <w:pPr>
              <w:rPr>
                <w:rFonts w:ascii="Arial" w:hAnsi="Arial" w:cs="Arial"/>
                <w:sz w:val="20"/>
                <w:szCs w:val="20"/>
              </w:rPr>
            </w:pPr>
            <w:r w:rsidRPr="00341D39">
              <w:rPr>
                <w:rFonts w:ascii="Arial" w:hAnsi="Arial" w:cs="Arial"/>
                <w:sz w:val="20"/>
                <w:szCs w:val="20"/>
              </w:rPr>
              <w:t xml:space="preserve">DOĞAL GAZ ALT YAPIM VE İŞLETME </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w:t>
            </w:r>
          </w:p>
        </w:tc>
        <w:tc>
          <w:tcPr>
            <w:tcW w:w="711" w:type="dxa"/>
            <w:vAlign w:val="center"/>
          </w:tcPr>
          <w:p w:rsidR="002A2CC3" w:rsidRPr="00341D39" w:rsidRDefault="002A2CC3" w:rsidP="00A277DE">
            <w:pPr>
              <w:jc w:val="center"/>
              <w:rPr>
                <w:rFonts w:ascii="Arial" w:hAnsi="Arial" w:cs="Arial"/>
                <w:sz w:val="20"/>
                <w:szCs w:val="20"/>
              </w:rPr>
            </w:pPr>
            <w:r w:rsidRPr="00341D39">
              <w:rPr>
                <w:rFonts w:ascii="Arial" w:hAnsi="Arial" w:cs="Arial"/>
                <w:sz w:val="20"/>
                <w:szCs w:val="20"/>
              </w:rPr>
              <w:t>4</w:t>
            </w:r>
          </w:p>
        </w:tc>
      </w:tr>
    </w:tbl>
    <w:p w:rsidR="00D5205E" w:rsidRPr="00EB319B" w:rsidRDefault="00D5205E" w:rsidP="00D5205E">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D5205E" w:rsidRPr="00EB319B" w:rsidRDefault="00D5205E" w:rsidP="00D5205E">
      <w:pPr>
        <w:shd w:val="clear" w:color="auto" w:fill="FFFFFF"/>
        <w:spacing w:line="360" w:lineRule="auto"/>
        <w:ind w:firstLine="708"/>
        <w:jc w:val="both"/>
        <w:rPr>
          <w:rFonts w:eastAsia="Times New Roman" w:cstheme="minorHAnsi"/>
          <w:color w:val="000000"/>
          <w:lang w:eastAsia="tr-TR"/>
        </w:rPr>
      </w:pPr>
      <w:r w:rsidRPr="00EB319B">
        <w:rPr>
          <w:rFonts w:eastAsia="Times New Roman" w:cstheme="minorHAnsi"/>
          <w:color w:val="000000"/>
          <w:lang w:eastAsia="tr-TR"/>
        </w:rPr>
        <w:t xml:space="preserve">Ahilik Kültürü ve Girişimcilik dersine ait </w:t>
      </w:r>
      <w:proofErr w:type="gramStart"/>
      <w:r w:rsidRPr="00EB319B">
        <w:rPr>
          <w:rFonts w:eastAsia="Times New Roman" w:cstheme="minorHAnsi"/>
          <w:color w:val="000000"/>
          <w:lang w:eastAsia="tr-TR"/>
        </w:rPr>
        <w:t>modüller</w:t>
      </w:r>
      <w:proofErr w:type="gramEnd"/>
      <w:r w:rsidRPr="00EB319B">
        <w:rPr>
          <w:rFonts w:eastAsia="Times New Roman" w:cstheme="minorHAnsi"/>
          <w:color w:val="000000"/>
          <w:lang w:eastAsia="tr-TR"/>
        </w:rPr>
        <w:t xml:space="preserve"> aşağıda sıralanmıştır.</w:t>
      </w:r>
    </w:p>
    <w:p w:rsidR="00D5205E" w:rsidRPr="00EB319B" w:rsidRDefault="00D5205E" w:rsidP="00D5205E">
      <w:pPr>
        <w:pStyle w:val="ListeParagraf"/>
        <w:numPr>
          <w:ilvl w:val="0"/>
          <w:numId w:val="24"/>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D5205E" w:rsidRPr="00EB319B" w:rsidRDefault="00D5205E" w:rsidP="00D5205E">
      <w:pPr>
        <w:pStyle w:val="ListeParagraf"/>
        <w:numPr>
          <w:ilvl w:val="0"/>
          <w:numId w:val="24"/>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D5205E" w:rsidRPr="00EB319B" w:rsidRDefault="00D5205E" w:rsidP="00D5205E">
      <w:pPr>
        <w:pStyle w:val="ListeParagraf"/>
        <w:numPr>
          <w:ilvl w:val="0"/>
          <w:numId w:val="23"/>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D5205E" w:rsidRPr="00EB319B" w:rsidRDefault="00D5205E" w:rsidP="00D5205E">
      <w:pPr>
        <w:pStyle w:val="ListeParagraf"/>
        <w:shd w:val="clear" w:color="auto" w:fill="FFFFFF"/>
        <w:spacing w:after="0" w:line="408" w:lineRule="atLeast"/>
        <w:ind w:left="660"/>
        <w:jc w:val="both"/>
        <w:rPr>
          <w:rFonts w:eastAsia="Times New Roman" w:cstheme="minorHAnsi"/>
          <w:color w:val="000000"/>
          <w:u w:val="single"/>
          <w:lang w:eastAsia="tr-TR"/>
        </w:rPr>
      </w:pPr>
    </w:p>
    <w:p w:rsidR="00D5205E" w:rsidRPr="00EB319B" w:rsidRDefault="00D5205E" w:rsidP="00D5205E">
      <w:pPr>
        <w:jc w:val="both"/>
        <w:rPr>
          <w:rFonts w:eastAsia="Calibri" w:cstheme="minorHAnsi"/>
          <w:lang w:eastAsia="tr-TR"/>
        </w:rPr>
      </w:pPr>
      <w:r w:rsidRPr="00EB319B">
        <w:rPr>
          <w:rFonts w:eastAsia="Calibri" w:cstheme="minorHAnsi"/>
          <w:lang w:eastAsia="tr-TR"/>
        </w:rPr>
        <w:t>MODÜLÜN AMACI: Bireye/öğrenciye Meslek ahlakı, ahilik ilkeleri, millî, manevi ve insani tüm değerlere uygun davranışlar ile ilgili bilgi ve becerileri kazandırmaktır.</w:t>
      </w:r>
    </w:p>
    <w:p w:rsidR="00D5205E" w:rsidRPr="008B1934" w:rsidRDefault="00D5205E" w:rsidP="00D5205E">
      <w:pPr>
        <w:rPr>
          <w:rFonts w:eastAsia="Calibri" w:cstheme="minorHAnsi"/>
          <w:b/>
          <w:lang w:eastAsia="tr-TR"/>
        </w:rPr>
      </w:pPr>
      <w:r w:rsidRPr="008B1934">
        <w:rPr>
          <w:rFonts w:eastAsia="Calibri" w:cstheme="minorHAnsi"/>
          <w:b/>
          <w:lang w:eastAsia="tr-TR"/>
        </w:rPr>
        <w:t>KONULAR</w:t>
      </w:r>
    </w:p>
    <w:p w:rsidR="00D5205E" w:rsidRPr="00EB319B" w:rsidRDefault="00D5205E" w:rsidP="00D5205E">
      <w:pPr>
        <w:numPr>
          <w:ilvl w:val="0"/>
          <w:numId w:val="21"/>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D5205E" w:rsidRPr="00EB319B" w:rsidRDefault="00D5205E" w:rsidP="00D5205E">
      <w:pPr>
        <w:numPr>
          <w:ilvl w:val="0"/>
          <w:numId w:val="21"/>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Ahilik</w:t>
      </w:r>
    </w:p>
    <w:p w:rsidR="00D5205E" w:rsidRPr="00EB319B" w:rsidRDefault="00D5205E" w:rsidP="00D5205E">
      <w:pPr>
        <w:numPr>
          <w:ilvl w:val="0"/>
          <w:numId w:val="21"/>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Toplum ve Ahilik Değerleri</w:t>
      </w:r>
    </w:p>
    <w:p w:rsidR="00D5205E" w:rsidRPr="00EB319B" w:rsidRDefault="00D5205E" w:rsidP="00D5205E">
      <w:pPr>
        <w:shd w:val="clear" w:color="auto" w:fill="FFFFFF"/>
        <w:autoSpaceDE w:val="0"/>
        <w:autoSpaceDN w:val="0"/>
        <w:adjustRightInd w:val="0"/>
        <w:spacing w:line="408" w:lineRule="atLeast"/>
        <w:ind w:left="300"/>
        <w:contextualSpacing/>
        <w:jc w:val="both"/>
        <w:rPr>
          <w:rFonts w:eastAsia="Calibri" w:cstheme="minorHAnsi"/>
          <w:lang w:eastAsia="tr-TR"/>
        </w:rPr>
      </w:pPr>
    </w:p>
    <w:p w:rsidR="00D5205E" w:rsidRPr="00EB319B" w:rsidRDefault="00D5205E" w:rsidP="00D5205E">
      <w:pPr>
        <w:shd w:val="clear" w:color="auto" w:fill="FFFFFF"/>
        <w:jc w:val="both"/>
        <w:rPr>
          <w:rFonts w:eastAsia="Times New Roman" w:cstheme="minorHAnsi"/>
          <w:color w:val="000000"/>
          <w:lang w:eastAsia="tr-TR"/>
        </w:rPr>
      </w:pPr>
      <w:r w:rsidRPr="00EB319B">
        <w:rPr>
          <w:rFonts w:eastAsia="Times New Roman" w:cstheme="minorHAnsi"/>
          <w:color w:val="000000"/>
          <w:lang w:eastAsia="tr-TR"/>
        </w:rPr>
        <w:t>Meslek ahlakına uygun davranışlar, Ahilik ilkelerine uygun davranışlar, Millî, manevi ve insani tüm değerlere uygun davranışlar sergiler.</w:t>
      </w:r>
    </w:p>
    <w:p w:rsidR="008B1934" w:rsidRPr="00DA51DC" w:rsidRDefault="005A7FF6" w:rsidP="008B1934">
      <w:pPr>
        <w:rPr>
          <w:rFonts w:cstheme="minorHAnsi"/>
        </w:rPr>
      </w:pPr>
      <w:r>
        <w:rPr>
          <w:rFonts w:cstheme="minorHAnsi"/>
        </w:rPr>
        <w:t xml:space="preserve"> </w:t>
      </w:r>
    </w:p>
    <w:p w:rsidR="00D5205E" w:rsidRPr="00EB319B" w:rsidRDefault="00D5205E" w:rsidP="00D5205E">
      <w:pPr>
        <w:rPr>
          <w:rFonts w:cstheme="minorHAnsi"/>
        </w:rPr>
      </w:pPr>
    </w:p>
    <w:p w:rsidR="00D5205E" w:rsidRPr="00EB319B" w:rsidRDefault="00D5205E" w:rsidP="00D5205E">
      <w:pPr>
        <w:numPr>
          <w:ilvl w:val="0"/>
          <w:numId w:val="22"/>
        </w:numPr>
        <w:contextualSpacing/>
        <w:rPr>
          <w:rFonts w:eastAsia="Calibri" w:cstheme="minorHAnsi"/>
          <w:b/>
          <w:bCs/>
          <w:u w:val="single"/>
          <w:lang w:eastAsia="tr-TR"/>
        </w:rPr>
      </w:pPr>
      <w:r w:rsidRPr="00EB319B">
        <w:rPr>
          <w:rFonts w:eastAsia="Calibri" w:cstheme="minorHAnsi"/>
          <w:b/>
          <w:bCs/>
          <w:u w:val="single"/>
          <w:lang w:eastAsia="tr-TR"/>
        </w:rPr>
        <w:t>Girişimcilik</w:t>
      </w:r>
    </w:p>
    <w:p w:rsidR="00D5205E" w:rsidRPr="00EB319B" w:rsidRDefault="00D5205E" w:rsidP="00D5205E">
      <w:pPr>
        <w:ind w:left="660"/>
        <w:contextualSpacing/>
        <w:rPr>
          <w:rFonts w:eastAsia="Calibri" w:cstheme="minorHAnsi"/>
          <w:b/>
          <w:bCs/>
          <w:u w:val="single"/>
          <w:lang w:eastAsia="tr-TR"/>
        </w:rPr>
      </w:pPr>
    </w:p>
    <w:p w:rsidR="00D5205E" w:rsidRDefault="00D5205E" w:rsidP="00D5205E">
      <w:pPr>
        <w:rPr>
          <w:rFonts w:eastAsia="Calibri" w:cstheme="minorHAnsi"/>
          <w:lang w:eastAsia="tr-TR"/>
        </w:rPr>
      </w:pPr>
      <w:r w:rsidRPr="00EB319B">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8B1934" w:rsidRPr="00EB319B" w:rsidRDefault="008B1934" w:rsidP="00D5205E">
      <w:pPr>
        <w:rPr>
          <w:rFonts w:eastAsia="Calibri" w:cstheme="minorHAnsi"/>
          <w:lang w:eastAsia="tr-TR"/>
        </w:rPr>
      </w:pPr>
    </w:p>
    <w:p w:rsidR="00D5205E" w:rsidRPr="008B1934" w:rsidRDefault="00D5205E" w:rsidP="00D5205E">
      <w:pPr>
        <w:rPr>
          <w:rFonts w:eastAsia="Calibri" w:cstheme="minorHAnsi"/>
          <w:b/>
          <w:lang w:eastAsia="tr-TR"/>
        </w:rPr>
      </w:pPr>
      <w:r w:rsidRPr="008B1934">
        <w:rPr>
          <w:rFonts w:eastAsia="Calibri" w:cstheme="minorHAnsi"/>
          <w:b/>
          <w:lang w:eastAsia="tr-TR"/>
        </w:rPr>
        <w:t>KONULAR</w:t>
      </w:r>
    </w:p>
    <w:p w:rsidR="00D5205E" w:rsidRPr="00EB319B" w:rsidRDefault="00D5205E" w:rsidP="00D5205E">
      <w:pPr>
        <w:numPr>
          <w:ilvl w:val="0"/>
          <w:numId w:val="20"/>
        </w:numPr>
        <w:ind w:left="357" w:hanging="357"/>
        <w:rPr>
          <w:rFonts w:eastAsia="Calibri" w:cstheme="minorHAnsi"/>
          <w:lang w:eastAsia="tr-TR"/>
        </w:rPr>
      </w:pPr>
      <w:r w:rsidRPr="00EB319B">
        <w:rPr>
          <w:rFonts w:eastAsia="Calibri" w:cstheme="minorHAnsi"/>
          <w:lang w:eastAsia="tr-TR"/>
        </w:rPr>
        <w:lastRenderedPageBreak/>
        <w:t>Girişimcilikle ilgili temel kavramlar</w:t>
      </w:r>
    </w:p>
    <w:p w:rsidR="00D5205E" w:rsidRPr="00EB319B" w:rsidRDefault="00D5205E" w:rsidP="00D5205E">
      <w:pPr>
        <w:numPr>
          <w:ilvl w:val="0"/>
          <w:numId w:val="20"/>
        </w:numPr>
        <w:ind w:left="357" w:hanging="357"/>
        <w:rPr>
          <w:rFonts w:eastAsia="Calibri" w:cstheme="minorHAnsi"/>
          <w:lang w:eastAsia="tr-TR"/>
        </w:rPr>
      </w:pPr>
      <w:r w:rsidRPr="00EB319B">
        <w:rPr>
          <w:rFonts w:eastAsia="Calibri" w:cstheme="minorHAnsi"/>
          <w:lang w:eastAsia="tr-TR"/>
        </w:rPr>
        <w:t>Girişimci fikirler</w:t>
      </w:r>
    </w:p>
    <w:p w:rsidR="00D5205E" w:rsidRPr="00EB319B" w:rsidRDefault="00D5205E" w:rsidP="00D5205E">
      <w:pPr>
        <w:numPr>
          <w:ilvl w:val="0"/>
          <w:numId w:val="20"/>
        </w:numPr>
        <w:ind w:left="357" w:hanging="357"/>
        <w:rPr>
          <w:rFonts w:eastAsia="Calibri" w:cstheme="minorHAnsi"/>
          <w:lang w:eastAsia="tr-TR"/>
        </w:rPr>
      </w:pPr>
      <w:r w:rsidRPr="00EB319B">
        <w:rPr>
          <w:rFonts w:eastAsia="Calibri" w:cstheme="minorHAnsi"/>
          <w:lang w:eastAsia="tr-TR"/>
        </w:rPr>
        <w:t>İşletmeyi kurma</w:t>
      </w:r>
    </w:p>
    <w:p w:rsidR="00D5205E" w:rsidRPr="00EB319B" w:rsidRDefault="00D5205E" w:rsidP="00D5205E">
      <w:pPr>
        <w:numPr>
          <w:ilvl w:val="0"/>
          <w:numId w:val="20"/>
        </w:numPr>
        <w:ind w:left="357" w:hanging="357"/>
        <w:rPr>
          <w:rFonts w:eastAsia="Calibri" w:cstheme="minorHAnsi"/>
          <w:lang w:eastAsia="tr-TR"/>
        </w:rPr>
      </w:pPr>
      <w:r w:rsidRPr="00EB319B">
        <w:rPr>
          <w:rFonts w:eastAsia="Calibri" w:cstheme="minorHAnsi"/>
          <w:lang w:eastAsia="tr-TR"/>
        </w:rPr>
        <w:t>Mesleki becerilerini geliştirme</w:t>
      </w:r>
    </w:p>
    <w:p w:rsidR="00D5205E" w:rsidRPr="00EB319B" w:rsidRDefault="00D5205E" w:rsidP="00D5205E">
      <w:pPr>
        <w:shd w:val="clear" w:color="auto" w:fill="FFFFFF"/>
        <w:spacing w:before="100" w:beforeAutospacing="1" w:afterAutospacing="1" w:line="408" w:lineRule="atLeast"/>
        <w:jc w:val="both"/>
        <w:rPr>
          <w:rFonts w:eastAsia="Times New Roman" w:cstheme="minorHAnsi"/>
          <w:color w:val="000000"/>
          <w:lang w:eastAsia="tr-TR"/>
        </w:rPr>
      </w:pPr>
      <w:r w:rsidRPr="00EB319B">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8B1934" w:rsidRPr="00DA51DC" w:rsidRDefault="005A7FF6" w:rsidP="008B1934">
      <w:pPr>
        <w:rPr>
          <w:rFonts w:cstheme="minorHAnsi"/>
        </w:rPr>
      </w:pPr>
      <w:r>
        <w:rPr>
          <w:rFonts w:cstheme="minorHAnsi"/>
        </w:rPr>
        <w:t xml:space="preserve"> </w:t>
      </w:r>
    </w:p>
    <w:p w:rsidR="00BB2EBA" w:rsidRDefault="00BB2EBA" w:rsidP="00D5205E">
      <w:pPr>
        <w:shd w:val="clear" w:color="auto" w:fill="FFFFFF"/>
        <w:spacing w:line="408" w:lineRule="atLeast"/>
        <w:jc w:val="both"/>
        <w:rPr>
          <w:rFonts w:cstheme="minorHAnsi"/>
        </w:rPr>
      </w:pPr>
    </w:p>
    <w:p w:rsidR="00BB2EBA" w:rsidRPr="009F4026" w:rsidRDefault="00BB2EBA" w:rsidP="00BB2EBA">
      <w:pPr>
        <w:rPr>
          <w:rFonts w:eastAsia="Calibri" w:cstheme="minorHAnsi"/>
          <w:b/>
          <w:bCs/>
          <w:lang w:eastAsia="tr-TR"/>
        </w:rPr>
      </w:pPr>
      <w:r w:rsidRPr="009F4026">
        <w:rPr>
          <w:rFonts w:eastAsia="Calibri" w:cstheme="minorHAnsi"/>
          <w:b/>
          <w:bCs/>
          <w:lang w:eastAsia="tr-TR"/>
        </w:rPr>
        <w:t>BİLGİSAYAR DESTEKLİ TESİSAT MESLEK RESMİ DERSİ</w:t>
      </w:r>
    </w:p>
    <w:p w:rsidR="00BB2EBA" w:rsidRPr="009F4026" w:rsidRDefault="00BB2EBA" w:rsidP="00BB2EBA">
      <w:pPr>
        <w:rPr>
          <w:rFonts w:eastAsia="Calibri" w:cstheme="minorHAnsi"/>
          <w:lang w:eastAsia="tr-TR"/>
        </w:rPr>
      </w:pPr>
      <w:r w:rsidRPr="009F4026">
        <w:rPr>
          <w:rFonts w:eastAsia="Calibri" w:cstheme="minorHAnsi"/>
          <w:lang w:eastAsia="tr-TR"/>
        </w:rPr>
        <w:t xml:space="preserve">Bilgisayar Destekli Tesisat Meslek Resmi dersine ait </w:t>
      </w:r>
      <w:proofErr w:type="gramStart"/>
      <w:r w:rsidRPr="009F4026">
        <w:rPr>
          <w:rFonts w:eastAsia="Calibri" w:cstheme="minorHAnsi"/>
          <w:lang w:eastAsia="tr-TR"/>
        </w:rPr>
        <w:t>modüller</w:t>
      </w:r>
      <w:proofErr w:type="gramEnd"/>
      <w:r w:rsidRPr="009F4026">
        <w:rPr>
          <w:rFonts w:eastAsia="Calibri" w:cstheme="minorHAnsi"/>
          <w:lang w:eastAsia="tr-TR"/>
        </w:rPr>
        <w:t xml:space="preserve"> aşağıda sıralanmıştır.</w:t>
      </w:r>
    </w:p>
    <w:p w:rsidR="00BB2EBA" w:rsidRPr="009F4026" w:rsidRDefault="00BB2EBA" w:rsidP="00BB2EBA">
      <w:pPr>
        <w:rPr>
          <w:rFonts w:eastAsia="Calibri" w:cstheme="minorHAnsi"/>
          <w:lang w:eastAsia="tr-TR"/>
        </w:rPr>
      </w:pPr>
    </w:p>
    <w:p w:rsidR="00BB2EBA" w:rsidRPr="009F4026" w:rsidRDefault="00BB2EBA" w:rsidP="00BB2EBA">
      <w:pPr>
        <w:rPr>
          <w:rFonts w:cstheme="minorHAnsi"/>
        </w:rPr>
      </w:pPr>
      <w:r w:rsidRPr="009F4026">
        <w:rPr>
          <w:rFonts w:cstheme="minorHAnsi"/>
          <w:bCs/>
        </w:rPr>
        <w:t>1.Bilgisayar Destekli Çizim</w:t>
      </w:r>
    </w:p>
    <w:p w:rsidR="00BB2EBA" w:rsidRPr="009F4026" w:rsidRDefault="00BB2EBA" w:rsidP="00BB2EBA">
      <w:pPr>
        <w:rPr>
          <w:rFonts w:cstheme="minorHAnsi"/>
        </w:rPr>
      </w:pPr>
      <w:r w:rsidRPr="009F4026">
        <w:rPr>
          <w:rFonts w:cstheme="minorHAnsi"/>
          <w:bCs/>
        </w:rPr>
        <w:t>2.Çizim Uygulamaları</w:t>
      </w:r>
    </w:p>
    <w:p w:rsidR="00BB2EBA" w:rsidRPr="009F4026" w:rsidRDefault="00BB2EBA" w:rsidP="00BB2EBA">
      <w:pPr>
        <w:rPr>
          <w:rFonts w:cstheme="minorHAnsi"/>
        </w:rPr>
      </w:pPr>
      <w:r w:rsidRPr="009F4026">
        <w:rPr>
          <w:rFonts w:cstheme="minorHAnsi"/>
          <w:bCs/>
        </w:rPr>
        <w:t>3.Üç Boyutlu Çizim Uygulamaları</w:t>
      </w:r>
    </w:p>
    <w:p w:rsidR="00BB2EBA" w:rsidRPr="009F4026" w:rsidRDefault="00BB2EBA" w:rsidP="00BB2EBA">
      <w:pPr>
        <w:rPr>
          <w:rFonts w:cstheme="minorHAnsi"/>
        </w:rPr>
      </w:pPr>
      <w:r w:rsidRPr="009F4026">
        <w:rPr>
          <w:rFonts w:eastAsia="Times New Roman" w:cstheme="minorHAnsi"/>
        </w:rPr>
        <w:t xml:space="preserve">4.Sıhhi Tesisat </w:t>
      </w:r>
      <w:proofErr w:type="spellStart"/>
      <w:r w:rsidRPr="009F4026">
        <w:rPr>
          <w:rFonts w:eastAsia="Times New Roman" w:cstheme="minorHAnsi"/>
        </w:rPr>
        <w:t>Vitrifiye</w:t>
      </w:r>
      <w:proofErr w:type="spellEnd"/>
      <w:r w:rsidRPr="009F4026">
        <w:rPr>
          <w:rFonts w:eastAsia="Times New Roman" w:cstheme="minorHAnsi"/>
        </w:rPr>
        <w:t xml:space="preserve"> / Armatür Montaj Resimleri</w:t>
      </w:r>
    </w:p>
    <w:p w:rsidR="00BB2EBA" w:rsidRPr="009F4026" w:rsidRDefault="00BB2EBA" w:rsidP="00BB2EBA">
      <w:pPr>
        <w:rPr>
          <w:rFonts w:cstheme="minorHAnsi"/>
        </w:rPr>
      </w:pPr>
      <w:r w:rsidRPr="009F4026">
        <w:rPr>
          <w:rFonts w:cstheme="minorHAnsi"/>
          <w:bCs/>
        </w:rPr>
        <w:t>5.Sıhhi Tesisat Elemanlarının Montaj Resimleri</w:t>
      </w:r>
    </w:p>
    <w:p w:rsidR="00BB2EBA" w:rsidRPr="009F4026" w:rsidRDefault="00BB2EBA" w:rsidP="00BB2EBA">
      <w:pPr>
        <w:rPr>
          <w:rFonts w:cstheme="minorHAnsi"/>
        </w:rPr>
      </w:pPr>
      <w:r w:rsidRPr="009F4026">
        <w:rPr>
          <w:rFonts w:cstheme="minorHAnsi"/>
          <w:bCs/>
        </w:rPr>
        <w:t>6.Isıtma Tesisatı Montaj Resimleri</w:t>
      </w:r>
    </w:p>
    <w:p w:rsidR="00BB2EBA" w:rsidRPr="009F4026" w:rsidRDefault="00BB2EBA" w:rsidP="00BB2EBA">
      <w:pPr>
        <w:rPr>
          <w:rFonts w:cstheme="minorHAnsi"/>
        </w:rPr>
      </w:pPr>
      <w:r w:rsidRPr="009F4026">
        <w:rPr>
          <w:rFonts w:eastAsia="Times New Roman" w:cstheme="minorHAnsi"/>
        </w:rPr>
        <w:t>7.Doğalgaz Tesisatı Montaj ve Detay Resimleri</w:t>
      </w:r>
    </w:p>
    <w:p w:rsidR="00BB2EBA" w:rsidRPr="009F4026" w:rsidRDefault="00BB2EBA" w:rsidP="00BB2EBA">
      <w:pPr>
        <w:rPr>
          <w:rFonts w:eastAsia="Calibri" w:cstheme="minorHAnsi"/>
          <w:bCs/>
          <w:lang w:eastAsia="tr-TR"/>
        </w:rPr>
      </w:pPr>
    </w:p>
    <w:p w:rsidR="00BB2EBA" w:rsidRPr="009F4026" w:rsidRDefault="00BB2EBA" w:rsidP="00BB2EBA">
      <w:pPr>
        <w:rPr>
          <w:rFonts w:cstheme="minorHAnsi"/>
        </w:rPr>
      </w:pPr>
      <w:r w:rsidRPr="009F4026">
        <w:rPr>
          <w:rFonts w:cstheme="minorHAnsi"/>
          <w:b/>
        </w:rPr>
        <w:t xml:space="preserve">1- </w:t>
      </w:r>
      <w:r w:rsidRPr="009F4026">
        <w:rPr>
          <w:rFonts w:cstheme="minorHAnsi"/>
          <w:b/>
          <w:bCs/>
        </w:rPr>
        <w:t>Bilgisayar Destekli Çizim</w:t>
      </w:r>
    </w:p>
    <w:p w:rsidR="00BB2EBA" w:rsidRPr="009F4026" w:rsidRDefault="00BB2EBA" w:rsidP="00BB2EBA">
      <w:pPr>
        <w:pStyle w:val="ListeParagraf"/>
        <w:rPr>
          <w:rFonts w:cstheme="minorHAnsi"/>
          <w:b/>
          <w:sz w:val="24"/>
          <w:szCs w:val="24"/>
        </w:rPr>
      </w:pPr>
    </w:p>
    <w:p w:rsidR="00BB2EBA" w:rsidRPr="009F4026" w:rsidRDefault="00BB2EBA" w:rsidP="00BB2EBA">
      <w:pPr>
        <w:pStyle w:val="PMetin"/>
        <w:spacing w:line="240" w:lineRule="auto"/>
        <w:ind w:firstLine="0"/>
        <w:rPr>
          <w:rFonts w:asciiTheme="minorHAnsi" w:hAnsiTheme="minorHAnsi" w:cstheme="minorHAnsi"/>
          <w:sz w:val="24"/>
          <w:szCs w:val="24"/>
        </w:rPr>
      </w:pPr>
      <w:r w:rsidRPr="009F4026">
        <w:rPr>
          <w:rFonts w:asciiTheme="minorHAnsi" w:eastAsia="Calibri" w:hAnsiTheme="minorHAnsi" w:cstheme="minorHAnsi"/>
          <w:b/>
          <w:sz w:val="24"/>
          <w:szCs w:val="24"/>
        </w:rPr>
        <w:t>MODÜLÜN AMACI:</w:t>
      </w:r>
      <w:r w:rsidRPr="009F4026">
        <w:rPr>
          <w:rFonts w:asciiTheme="minorHAnsi" w:eastAsia="Calibri" w:hAnsiTheme="minorHAnsi" w:cstheme="minorHAnsi"/>
          <w:sz w:val="24"/>
          <w:szCs w:val="24"/>
        </w:rPr>
        <w:t xml:space="preserve"> </w:t>
      </w:r>
      <w:r w:rsidRPr="009F4026">
        <w:rPr>
          <w:rFonts w:asciiTheme="minorHAnsi" w:hAnsiTheme="minorHAnsi" w:cstheme="minorHAnsi"/>
          <w:sz w:val="24"/>
          <w:szCs w:val="24"/>
        </w:rPr>
        <w:t>Bireye/öğrenciye; iş sağlığı ve güvenliği tedbirlerini alarak teknik resim kurallarına uygun şekilde CAD çizim programı ile temel geometrik çizimler yapma, çizim komutlarını kullanma ile ilgili bilgi ve becerileri kazandırmaktır.</w:t>
      </w:r>
    </w:p>
    <w:p w:rsidR="00BB2EBA" w:rsidRPr="009F4026" w:rsidRDefault="00BB2EBA" w:rsidP="00BB2EBA">
      <w:pPr>
        <w:autoSpaceDE w:val="0"/>
        <w:autoSpaceDN w:val="0"/>
        <w:adjustRightInd w:val="0"/>
        <w:spacing w:after="120"/>
        <w:jc w:val="both"/>
        <w:rPr>
          <w:rFonts w:eastAsia="Calibri" w:cstheme="minorHAnsi"/>
          <w:lang w:eastAsia="tr-TR"/>
        </w:rPr>
      </w:pP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Programın çizim başlangıç ayarları</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Çizim komutları/ koordinatları</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 xml:space="preserve">Geometrik şekiller </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Çizimlerin ölçülendirilmesi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Çizimlere yazı eklenmesi</w:t>
      </w:r>
    </w:p>
    <w:p w:rsidR="00BB2EBA" w:rsidRPr="009F4026" w:rsidRDefault="00BB2EBA" w:rsidP="00BB2EBA">
      <w:pPr>
        <w:rPr>
          <w:rFonts w:eastAsia="Calibri" w:cstheme="minorHAnsi"/>
          <w:lang w:eastAsia="tr-TR"/>
        </w:rPr>
      </w:pP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ind w:firstLine="367"/>
        <w:jc w:val="both"/>
        <w:rPr>
          <w:rFonts w:cstheme="minorHAnsi"/>
        </w:rPr>
      </w:pPr>
      <w:r w:rsidRPr="009F4026">
        <w:rPr>
          <w:rFonts w:cstheme="minorHAnsi"/>
        </w:rPr>
        <w:t>CAD çizim programının ç</w:t>
      </w:r>
      <w:r w:rsidR="005A7FF6">
        <w:rPr>
          <w:rFonts w:cstheme="minorHAnsi"/>
        </w:rPr>
        <w:t>izim başlangıç ayarlarını yapar</w:t>
      </w:r>
      <w:r w:rsidRPr="009F4026">
        <w:rPr>
          <w:rFonts w:cstheme="minorHAnsi"/>
        </w:rPr>
        <w:t>, CAD çizim programının çizim komut</w:t>
      </w:r>
      <w:r w:rsidR="005A7FF6">
        <w:rPr>
          <w:rFonts w:cstheme="minorHAnsi"/>
        </w:rPr>
        <w:t>larını ve koordinatlarını girer</w:t>
      </w:r>
      <w:r w:rsidRPr="009F4026">
        <w:rPr>
          <w:rFonts w:cstheme="minorHAnsi"/>
        </w:rPr>
        <w:t>, Teknik resim kurallarına uygun olarak geometrik şe</w:t>
      </w:r>
      <w:r w:rsidR="00CC3D3A">
        <w:rPr>
          <w:rFonts w:cstheme="minorHAnsi"/>
        </w:rPr>
        <w:t>killer çizer</w:t>
      </w:r>
      <w:r w:rsidRPr="009F4026">
        <w:rPr>
          <w:rFonts w:cstheme="minorHAnsi"/>
        </w:rPr>
        <w:t>, Teknik resim kurallarına uygun olarak çizimleri ölçülendirir, Teknik resim kurallarına uygun olarak çizimlere yazı ekler.</w:t>
      </w:r>
    </w:p>
    <w:p w:rsidR="008B1934" w:rsidRPr="00DA51DC" w:rsidRDefault="005A7FF6" w:rsidP="008B1934">
      <w:pPr>
        <w:rPr>
          <w:rFonts w:cstheme="minorHAnsi"/>
        </w:rPr>
      </w:pPr>
      <w:r>
        <w:rPr>
          <w:rFonts w:cstheme="minorHAnsi"/>
        </w:rPr>
        <w:t xml:space="preserve"> </w:t>
      </w:r>
    </w:p>
    <w:p w:rsidR="00BB2EBA" w:rsidRPr="009F4026" w:rsidRDefault="00BB2EBA" w:rsidP="00BB2EBA">
      <w:pPr>
        <w:rPr>
          <w:rFonts w:cstheme="minorHAnsi"/>
          <w:b/>
        </w:rPr>
      </w:pPr>
    </w:p>
    <w:p w:rsidR="00BB2EBA" w:rsidRPr="009F4026" w:rsidRDefault="00BB2EBA" w:rsidP="00BB2EBA">
      <w:pPr>
        <w:rPr>
          <w:rFonts w:cstheme="minorHAnsi"/>
          <w:b/>
          <w:bCs/>
        </w:rPr>
      </w:pPr>
      <w:r w:rsidRPr="009F4026">
        <w:rPr>
          <w:rFonts w:cstheme="minorHAnsi"/>
          <w:b/>
        </w:rPr>
        <w:t xml:space="preserve">2. </w:t>
      </w:r>
      <w:r w:rsidRPr="009F4026">
        <w:rPr>
          <w:rFonts w:cstheme="minorHAnsi"/>
          <w:b/>
          <w:bCs/>
        </w:rPr>
        <w:t>Çizim Uygulamaları</w:t>
      </w:r>
    </w:p>
    <w:p w:rsidR="00BB2EBA" w:rsidRPr="009F4026" w:rsidRDefault="00BB2EBA" w:rsidP="00BB2EBA">
      <w:pPr>
        <w:autoSpaceDE w:val="0"/>
        <w:autoSpaceDN w:val="0"/>
        <w:adjustRightInd w:val="0"/>
        <w:spacing w:after="120"/>
        <w:jc w:val="both"/>
        <w:rPr>
          <w:rFonts w:cstheme="minorHAnsi"/>
          <w:bCs/>
        </w:rPr>
      </w:pPr>
      <w:r w:rsidRPr="009F4026">
        <w:rPr>
          <w:rFonts w:eastAsia="Calibri" w:cstheme="minorHAnsi"/>
          <w:b/>
          <w:lang w:eastAsia="tr-TR"/>
        </w:rPr>
        <w:lastRenderedPageBreak/>
        <w:t>MODÜLÜN AMACI:</w:t>
      </w:r>
      <w:r w:rsidRPr="009F4026">
        <w:rPr>
          <w:rFonts w:eastAsia="Calibri" w:cstheme="minorHAnsi"/>
          <w:lang w:eastAsia="tr-TR"/>
        </w:rPr>
        <w:t xml:space="preserve"> </w:t>
      </w:r>
      <w:r w:rsidRPr="009F4026">
        <w:rPr>
          <w:rFonts w:cstheme="minorHAnsi"/>
          <w:bCs/>
        </w:rPr>
        <w:t xml:space="preserve">Bireye/öğrenciye; TS EN ISO standartlarına ve teknik resim kurallarına uygun şekilde bilgisayar destekli çizim programlarını kullanarak çizim uygulamalarını yapma </w:t>
      </w:r>
      <w:r w:rsidRPr="009F4026">
        <w:rPr>
          <w:rFonts w:cstheme="minorHAnsi"/>
        </w:rPr>
        <w:t>ile ilgili bilgi ve becerileri kazandırmaktır</w:t>
      </w:r>
      <w:r w:rsidRPr="009F4026">
        <w:rPr>
          <w:rFonts w:cstheme="minorHAnsi"/>
          <w:bCs/>
        </w:rPr>
        <w:t>.</w:t>
      </w:r>
    </w:p>
    <w:p w:rsidR="00BB2EBA" w:rsidRPr="009F4026" w:rsidRDefault="00BB2EBA" w:rsidP="00BB2EBA">
      <w:pPr>
        <w:autoSpaceDE w:val="0"/>
        <w:autoSpaceDN w:val="0"/>
        <w:adjustRightInd w:val="0"/>
        <w:spacing w:after="120"/>
        <w:jc w:val="both"/>
        <w:rPr>
          <w:rFonts w:eastAsia="Calibri" w:cstheme="minorHAnsi"/>
          <w:lang w:eastAsia="tr-TR"/>
        </w:rPr>
      </w:pP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 xml:space="preserve">Çizim şablon çerçevesi </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Antet çizimi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Görünüşlerin çizimi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proofErr w:type="spellStart"/>
      <w:r w:rsidRPr="009F4026">
        <w:rPr>
          <w:rFonts w:cstheme="minorHAnsi"/>
          <w:sz w:val="24"/>
          <w:szCs w:val="24"/>
        </w:rPr>
        <w:t>Flanş</w:t>
      </w:r>
      <w:proofErr w:type="spellEnd"/>
      <w:r w:rsidRPr="009F4026">
        <w:rPr>
          <w:rFonts w:cstheme="minorHAnsi"/>
          <w:sz w:val="24"/>
          <w:szCs w:val="24"/>
        </w:rPr>
        <w:t xml:space="preserve"> çizimi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Kesit alma</w:t>
      </w:r>
    </w:p>
    <w:p w:rsidR="00BB2EBA" w:rsidRPr="009F4026" w:rsidRDefault="00BB2EBA" w:rsidP="00BB2EBA">
      <w:pPr>
        <w:rPr>
          <w:rFonts w:eastAsia="Calibri" w:cstheme="minorHAnsi"/>
          <w:lang w:eastAsia="tr-TR"/>
        </w:rPr>
      </w:pP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ind w:firstLine="367"/>
        <w:jc w:val="both"/>
        <w:rPr>
          <w:rFonts w:cstheme="minorHAnsi"/>
        </w:rPr>
      </w:pPr>
      <w:r w:rsidRPr="009F4026">
        <w:rPr>
          <w:rFonts w:cstheme="minorHAnsi"/>
        </w:rPr>
        <w:t>Teknik resim kurallarına uygun olarak şablon çerçevesinin çizimini yapar</w:t>
      </w:r>
      <w:r w:rsidR="00CC3D3A">
        <w:rPr>
          <w:rFonts w:cstheme="minorHAnsi"/>
        </w:rPr>
        <w:t xml:space="preserve">, </w:t>
      </w:r>
      <w:proofErr w:type="gramStart"/>
      <w:r w:rsidR="00CC3D3A">
        <w:rPr>
          <w:rFonts w:cstheme="minorHAnsi"/>
        </w:rPr>
        <w:t>antet</w:t>
      </w:r>
      <w:proofErr w:type="gramEnd"/>
      <w:r w:rsidR="00CC3D3A">
        <w:rPr>
          <w:rFonts w:cstheme="minorHAnsi"/>
        </w:rPr>
        <w:t xml:space="preserve"> çizimini yapar, görünüş çizimi yapar</w:t>
      </w:r>
      <w:r w:rsidRPr="009F4026">
        <w:rPr>
          <w:rFonts w:cstheme="minorHAnsi"/>
        </w:rPr>
        <w:t xml:space="preserve">, </w:t>
      </w:r>
      <w:proofErr w:type="spellStart"/>
      <w:r w:rsidRPr="009F4026">
        <w:rPr>
          <w:rFonts w:cstheme="minorHAnsi"/>
        </w:rPr>
        <w:t>flanş</w:t>
      </w:r>
      <w:proofErr w:type="spellEnd"/>
      <w:r w:rsidR="00CC3D3A">
        <w:rPr>
          <w:rFonts w:cstheme="minorHAnsi"/>
        </w:rPr>
        <w:t xml:space="preserve"> çizimini yapar</w:t>
      </w:r>
      <w:r w:rsidRPr="009F4026">
        <w:rPr>
          <w:rFonts w:cstheme="minorHAnsi"/>
        </w:rPr>
        <w:t>, verilen parçanın kesit çizimini yapar.</w:t>
      </w:r>
    </w:p>
    <w:p w:rsidR="00BB2EBA" w:rsidRPr="009F4026" w:rsidRDefault="00BB2EBA" w:rsidP="00BB2EBA">
      <w:pPr>
        <w:rPr>
          <w:rFonts w:cstheme="minorHAnsi"/>
        </w:rPr>
      </w:pPr>
    </w:p>
    <w:p w:rsidR="00BB2EBA" w:rsidRPr="009F4026" w:rsidRDefault="00CC3D3A" w:rsidP="00BB2EBA">
      <w:pPr>
        <w:rPr>
          <w:rFonts w:cstheme="minorHAnsi"/>
        </w:rPr>
      </w:pPr>
      <w:r>
        <w:rPr>
          <w:rFonts w:cstheme="minorHAnsi"/>
        </w:rPr>
        <w:t xml:space="preserve"> </w:t>
      </w:r>
    </w:p>
    <w:p w:rsidR="00BB2EBA" w:rsidRPr="009F4026" w:rsidRDefault="00BB2EBA" w:rsidP="00BB2EBA">
      <w:pPr>
        <w:rPr>
          <w:rFonts w:cstheme="minorHAnsi"/>
          <w:b/>
        </w:rPr>
      </w:pPr>
    </w:p>
    <w:p w:rsidR="00BB2EBA" w:rsidRPr="009F4026" w:rsidRDefault="00BB2EBA" w:rsidP="00BB2EBA">
      <w:pPr>
        <w:rPr>
          <w:rFonts w:cstheme="minorHAnsi"/>
          <w:b/>
          <w:bCs/>
        </w:rPr>
      </w:pPr>
      <w:r w:rsidRPr="009F4026">
        <w:rPr>
          <w:rFonts w:cstheme="minorHAnsi"/>
          <w:b/>
        </w:rPr>
        <w:t>3.</w:t>
      </w:r>
      <w:r w:rsidRPr="009F4026">
        <w:rPr>
          <w:rFonts w:cstheme="minorHAnsi"/>
          <w:b/>
          <w:bCs/>
        </w:rPr>
        <w:t xml:space="preserve"> Üç Boyutlu Çizim Uygulamaları</w:t>
      </w:r>
    </w:p>
    <w:p w:rsidR="00BB2EBA" w:rsidRPr="009F4026" w:rsidRDefault="00BB2EBA" w:rsidP="00BB2EBA">
      <w:pPr>
        <w:rPr>
          <w:rFonts w:cstheme="minorHAnsi"/>
        </w:rPr>
      </w:pPr>
    </w:p>
    <w:p w:rsidR="00BB2EBA" w:rsidRPr="009F4026" w:rsidRDefault="00BB2EBA" w:rsidP="00BB2EBA">
      <w:pPr>
        <w:spacing w:after="120"/>
        <w:jc w:val="both"/>
        <w:rPr>
          <w:rFonts w:eastAsia="Calibri" w:cstheme="minorHAnsi"/>
          <w:lang w:eastAsia="tr-TR"/>
        </w:rPr>
      </w:pPr>
      <w:r w:rsidRPr="009F4026">
        <w:rPr>
          <w:rFonts w:eastAsia="Calibri" w:cstheme="minorHAnsi"/>
          <w:b/>
          <w:lang w:eastAsia="tr-TR"/>
        </w:rPr>
        <w:t>MODÜLÜN AMACI:</w:t>
      </w:r>
      <w:r w:rsidRPr="009F4026">
        <w:rPr>
          <w:rFonts w:eastAsia="Calibri" w:cstheme="minorHAnsi"/>
          <w:lang w:eastAsia="tr-TR"/>
        </w:rPr>
        <w:t xml:space="preserve"> </w:t>
      </w:r>
      <w:r w:rsidRPr="009F4026">
        <w:rPr>
          <w:rFonts w:cstheme="minorHAnsi"/>
          <w:bCs/>
        </w:rPr>
        <w:t xml:space="preserve">Bireye/öğrenciye; TS EN ISO standartlarına ve teknik resim kurallarına uygun olarak bilgisayar destekli çizim programlarını kullanarak üç boyutlu çizim uygulamalarını yapma </w:t>
      </w:r>
      <w:r w:rsidRPr="009F4026">
        <w:rPr>
          <w:rFonts w:cstheme="minorHAnsi"/>
        </w:rPr>
        <w:t>ile ilgili bilgi ve becerileri kazandırmaktır</w:t>
      </w:r>
      <w:r w:rsidRPr="009F4026">
        <w:rPr>
          <w:rFonts w:cstheme="minorHAnsi"/>
          <w:bCs/>
        </w:rPr>
        <w:t>.</w:t>
      </w: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spacing w:after="120"/>
        <w:jc w:val="both"/>
        <w:rPr>
          <w:rFonts w:cstheme="minorHAnsi"/>
          <w:bCs/>
        </w:rPr>
      </w:pP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 xml:space="preserve">Perspektif çizimi </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 xml:space="preserve">Yüzey modelleme </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Katı modelleme</w:t>
      </w:r>
    </w:p>
    <w:p w:rsidR="00BB2EBA" w:rsidRPr="009F4026" w:rsidRDefault="00BB2EBA" w:rsidP="00BB2EBA">
      <w:pPr>
        <w:pStyle w:val="ListeParagraf"/>
        <w:spacing w:after="120" w:line="240" w:lineRule="auto"/>
        <w:ind w:left="367"/>
        <w:rPr>
          <w:rFonts w:cstheme="minorHAnsi"/>
          <w:sz w:val="24"/>
          <w:szCs w:val="24"/>
        </w:rPr>
      </w:pP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pStyle w:val="ListeParagraf"/>
        <w:spacing w:after="120" w:line="240" w:lineRule="auto"/>
        <w:ind w:left="367"/>
        <w:rPr>
          <w:rFonts w:cstheme="minorHAnsi"/>
          <w:sz w:val="24"/>
          <w:szCs w:val="24"/>
        </w:rPr>
      </w:pPr>
    </w:p>
    <w:p w:rsidR="00BB2EBA" w:rsidRPr="009F4026" w:rsidRDefault="00BB2EBA" w:rsidP="00BB2EBA">
      <w:pPr>
        <w:ind w:firstLine="367"/>
        <w:jc w:val="both"/>
        <w:rPr>
          <w:rFonts w:cstheme="minorHAnsi"/>
        </w:rPr>
      </w:pPr>
      <w:r w:rsidRPr="009F4026">
        <w:rPr>
          <w:rFonts w:cstheme="minorHAnsi"/>
        </w:rPr>
        <w:t>Teknik resim kurallarına uygun olarak verilen parçanın perspektif çizimini yapar, verilen par</w:t>
      </w:r>
      <w:r w:rsidR="00CC3D3A">
        <w:rPr>
          <w:rFonts w:cstheme="minorHAnsi"/>
        </w:rPr>
        <w:t>çanın yüzey modellemesini yapar</w:t>
      </w:r>
      <w:r w:rsidRPr="009F4026">
        <w:rPr>
          <w:rFonts w:cstheme="minorHAnsi"/>
        </w:rPr>
        <w:t>, katı modellemesini yapar.</w:t>
      </w:r>
    </w:p>
    <w:p w:rsidR="00BB2EBA" w:rsidRPr="009F4026" w:rsidRDefault="00BB2EBA" w:rsidP="00BB2EBA">
      <w:pPr>
        <w:rPr>
          <w:rFonts w:cstheme="minorHAnsi"/>
        </w:rPr>
      </w:pPr>
    </w:p>
    <w:p w:rsidR="008B1934" w:rsidRPr="00DA51DC" w:rsidRDefault="00CC3D3A" w:rsidP="008B1934">
      <w:pPr>
        <w:rPr>
          <w:rFonts w:cstheme="minorHAnsi"/>
        </w:rPr>
      </w:pPr>
      <w:r>
        <w:rPr>
          <w:rFonts w:cstheme="minorHAnsi"/>
        </w:rPr>
        <w:t xml:space="preserve"> </w:t>
      </w:r>
    </w:p>
    <w:p w:rsidR="00BB2EBA" w:rsidRPr="009F4026" w:rsidRDefault="00BB2EBA" w:rsidP="00BB2EBA">
      <w:pPr>
        <w:rPr>
          <w:rFonts w:cstheme="minorHAnsi"/>
          <w:b/>
        </w:rPr>
      </w:pPr>
      <w:r w:rsidRPr="009F4026">
        <w:rPr>
          <w:rFonts w:cstheme="minorHAnsi"/>
          <w:b/>
        </w:rPr>
        <w:t>4.</w:t>
      </w:r>
      <w:r w:rsidRPr="009F4026">
        <w:rPr>
          <w:rFonts w:eastAsia="Times New Roman" w:cstheme="minorHAnsi"/>
          <w:b/>
        </w:rPr>
        <w:t xml:space="preserve"> Sıhhi Tesisat </w:t>
      </w:r>
      <w:proofErr w:type="spellStart"/>
      <w:r w:rsidRPr="009F4026">
        <w:rPr>
          <w:rFonts w:eastAsia="Times New Roman" w:cstheme="minorHAnsi"/>
          <w:b/>
        </w:rPr>
        <w:t>Vitrifiye</w:t>
      </w:r>
      <w:proofErr w:type="spellEnd"/>
      <w:r w:rsidRPr="009F4026">
        <w:rPr>
          <w:rFonts w:eastAsia="Times New Roman" w:cstheme="minorHAnsi"/>
          <w:b/>
        </w:rPr>
        <w:t xml:space="preserve"> / Armatür Montaj Resimleri</w:t>
      </w:r>
    </w:p>
    <w:p w:rsidR="00BB2EBA" w:rsidRPr="009F4026" w:rsidRDefault="00BB2EBA" w:rsidP="00BB2EBA">
      <w:pPr>
        <w:autoSpaceDE w:val="0"/>
        <w:autoSpaceDN w:val="0"/>
        <w:adjustRightInd w:val="0"/>
        <w:spacing w:after="120"/>
        <w:jc w:val="both"/>
        <w:rPr>
          <w:rFonts w:cstheme="minorHAnsi"/>
        </w:rPr>
      </w:pPr>
      <w:r w:rsidRPr="009F4026">
        <w:rPr>
          <w:rFonts w:eastAsia="Calibri" w:cstheme="minorHAnsi"/>
          <w:b/>
          <w:lang w:eastAsia="tr-TR"/>
        </w:rPr>
        <w:t>MODÜLÜN AMACI:</w:t>
      </w:r>
      <w:r w:rsidRPr="009F4026">
        <w:rPr>
          <w:rFonts w:eastAsia="Calibri" w:cstheme="minorHAnsi"/>
          <w:lang w:eastAsia="tr-TR"/>
        </w:rPr>
        <w:t xml:space="preserve"> </w:t>
      </w:r>
      <w:r w:rsidRPr="009F4026">
        <w:rPr>
          <w:rFonts w:cstheme="minorHAnsi"/>
        </w:rPr>
        <w:t>Bireye/öğrenciye;</w:t>
      </w:r>
      <w:r w:rsidRPr="009F4026">
        <w:rPr>
          <w:rFonts w:cstheme="minorHAnsi"/>
          <w:b/>
          <w:bCs/>
        </w:rPr>
        <w:t xml:space="preserve"> </w:t>
      </w:r>
      <w:r w:rsidRPr="009F4026">
        <w:rPr>
          <w:rFonts w:cstheme="minorHAnsi"/>
        </w:rPr>
        <w:t>teknik resim kurallarına uygun olarak</w:t>
      </w:r>
      <w:r w:rsidRPr="009F4026">
        <w:rPr>
          <w:rFonts w:cstheme="minorHAnsi"/>
          <w:bCs/>
        </w:rPr>
        <w:t xml:space="preserve"> </w:t>
      </w:r>
      <w:r w:rsidRPr="009F4026">
        <w:rPr>
          <w:rFonts w:cstheme="minorHAnsi"/>
        </w:rPr>
        <w:t xml:space="preserve">CAD çizim programlarını kullanarak </w:t>
      </w:r>
      <w:proofErr w:type="spellStart"/>
      <w:r w:rsidRPr="009F4026">
        <w:rPr>
          <w:rFonts w:cstheme="minorHAnsi"/>
        </w:rPr>
        <w:t>vitrifiye</w:t>
      </w:r>
      <w:proofErr w:type="spellEnd"/>
      <w:r w:rsidRPr="009F4026">
        <w:rPr>
          <w:rFonts w:cstheme="minorHAnsi"/>
        </w:rPr>
        <w:t xml:space="preserve"> ve armatür montaj resimlerini çizme ile ilgili bilgi ve becerileri kazandırmaktır.</w:t>
      </w: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 xml:space="preserve">Sıhhi tesisat </w:t>
      </w:r>
      <w:proofErr w:type="spellStart"/>
      <w:r w:rsidRPr="009F4026">
        <w:rPr>
          <w:rFonts w:cstheme="minorHAnsi"/>
          <w:sz w:val="24"/>
          <w:szCs w:val="24"/>
        </w:rPr>
        <w:t>vitrifiye</w:t>
      </w:r>
      <w:proofErr w:type="spellEnd"/>
      <w:r w:rsidRPr="009F4026">
        <w:rPr>
          <w:rFonts w:cstheme="minorHAnsi"/>
          <w:sz w:val="24"/>
          <w:szCs w:val="24"/>
        </w:rPr>
        <w:t xml:space="preserve"> / armatür sembolleri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Lavabo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Eviye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Hela taşı / Rezervuar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Klozet / Rezervuar / Ara musluk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lastRenderedPageBreak/>
        <w:t>Pisuar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Duş teknesi / Batarya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Küvet / Batarya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Jakuzi / Batarya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Bide montaj resmi</w:t>
      </w:r>
    </w:p>
    <w:p w:rsidR="00BB2EBA" w:rsidRPr="009F4026" w:rsidRDefault="00BB2EBA" w:rsidP="00BB2EBA">
      <w:pPr>
        <w:rPr>
          <w:rFonts w:eastAsia="Calibri" w:cstheme="minorHAnsi"/>
          <w:lang w:eastAsia="tr-TR"/>
        </w:rPr>
      </w:pP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ind w:firstLine="367"/>
        <w:jc w:val="both"/>
        <w:rPr>
          <w:rFonts w:cstheme="minorHAnsi"/>
        </w:rPr>
      </w:pPr>
      <w:r w:rsidRPr="009F4026">
        <w:rPr>
          <w:rFonts w:cstheme="minorHAnsi"/>
        </w:rPr>
        <w:t xml:space="preserve">Teknik resim kurallarına uygun olarak sıhhi tesisat </w:t>
      </w:r>
      <w:proofErr w:type="spellStart"/>
      <w:r w:rsidRPr="009F4026">
        <w:rPr>
          <w:rFonts w:cstheme="minorHAnsi"/>
        </w:rPr>
        <w:t>vi</w:t>
      </w:r>
      <w:r w:rsidR="00CC3D3A">
        <w:rPr>
          <w:rFonts w:cstheme="minorHAnsi"/>
        </w:rPr>
        <w:t>trifiye</w:t>
      </w:r>
      <w:proofErr w:type="spellEnd"/>
      <w:r w:rsidR="00CC3D3A">
        <w:rPr>
          <w:rFonts w:cstheme="minorHAnsi"/>
        </w:rPr>
        <w:t xml:space="preserve"> ve armatür sembollerini</w:t>
      </w:r>
      <w:r w:rsidRPr="009F4026">
        <w:rPr>
          <w:rFonts w:cstheme="minorHAnsi"/>
        </w:rPr>
        <w:t xml:space="preserve">, lavabo montaj </w:t>
      </w:r>
      <w:proofErr w:type="gramStart"/>
      <w:r w:rsidRPr="009F4026">
        <w:rPr>
          <w:rFonts w:cstheme="minorHAnsi"/>
        </w:rPr>
        <w:t>resmini ,</w:t>
      </w:r>
      <w:r w:rsidR="00CC3D3A">
        <w:rPr>
          <w:rFonts w:cstheme="minorHAnsi"/>
        </w:rPr>
        <w:t xml:space="preserve"> </w:t>
      </w:r>
      <w:r w:rsidRPr="009F4026">
        <w:rPr>
          <w:rFonts w:cstheme="minorHAnsi"/>
        </w:rPr>
        <w:t>eviye</w:t>
      </w:r>
      <w:proofErr w:type="gramEnd"/>
      <w:r w:rsidRPr="009F4026">
        <w:rPr>
          <w:rFonts w:cstheme="minorHAnsi"/>
        </w:rPr>
        <w:t xml:space="preserve"> montaj resmini ,helâ taşı ve rezervuar montaj resmini ,klozet, rezervu</w:t>
      </w:r>
      <w:r w:rsidR="00CC3D3A">
        <w:rPr>
          <w:rFonts w:cstheme="minorHAnsi"/>
        </w:rPr>
        <w:t>ar ve ara musluk montaj resmini</w:t>
      </w:r>
      <w:r w:rsidRPr="009F4026">
        <w:rPr>
          <w:rFonts w:cstheme="minorHAnsi"/>
        </w:rPr>
        <w:t>,</w:t>
      </w:r>
      <w:r w:rsidR="00CC3D3A">
        <w:rPr>
          <w:rFonts w:cstheme="minorHAnsi"/>
        </w:rPr>
        <w:t xml:space="preserve"> </w:t>
      </w:r>
      <w:proofErr w:type="spellStart"/>
      <w:r w:rsidRPr="009F4026">
        <w:rPr>
          <w:rFonts w:cstheme="minorHAnsi"/>
        </w:rPr>
        <w:t>pisuvar</w:t>
      </w:r>
      <w:proofErr w:type="spellEnd"/>
      <w:r w:rsidRPr="009F4026">
        <w:rPr>
          <w:rFonts w:cstheme="minorHAnsi"/>
        </w:rPr>
        <w:t xml:space="preserve"> montaj resmini ,duş teknesi ve batarya montaj resmini, küvet ve batarya montaj resmini ,jakuzi ve batarya montaj resmini ,bide montaj resmini çizer.</w:t>
      </w:r>
    </w:p>
    <w:p w:rsidR="00BB2EBA" w:rsidRPr="009F4026" w:rsidRDefault="00BB2EBA" w:rsidP="00BB2EBA">
      <w:pPr>
        <w:autoSpaceDE w:val="0"/>
        <w:autoSpaceDN w:val="0"/>
        <w:adjustRightInd w:val="0"/>
        <w:spacing w:after="120"/>
        <w:ind w:firstLine="367"/>
        <w:jc w:val="both"/>
        <w:rPr>
          <w:rFonts w:cstheme="minorHAnsi"/>
        </w:rPr>
      </w:pPr>
    </w:p>
    <w:p w:rsidR="008B1934" w:rsidRPr="00DA51DC" w:rsidRDefault="00CC3D3A" w:rsidP="008B1934">
      <w:pPr>
        <w:rPr>
          <w:rFonts w:cstheme="minorHAnsi"/>
        </w:rPr>
      </w:pPr>
      <w:r>
        <w:rPr>
          <w:rFonts w:cstheme="minorHAnsi"/>
        </w:rPr>
        <w:t xml:space="preserve"> </w:t>
      </w:r>
    </w:p>
    <w:p w:rsidR="00BB2EBA" w:rsidRPr="009F4026" w:rsidRDefault="00BB2EBA" w:rsidP="00BB2EBA">
      <w:pPr>
        <w:rPr>
          <w:rFonts w:cstheme="minorHAnsi"/>
        </w:rPr>
      </w:pPr>
    </w:p>
    <w:p w:rsidR="00BB2EBA" w:rsidRPr="009F4026" w:rsidRDefault="00BB2EBA" w:rsidP="00BB2EBA">
      <w:pPr>
        <w:rPr>
          <w:rFonts w:cstheme="minorHAnsi"/>
          <w:b/>
        </w:rPr>
      </w:pPr>
      <w:r w:rsidRPr="009F4026">
        <w:rPr>
          <w:rFonts w:cstheme="minorHAnsi"/>
          <w:b/>
        </w:rPr>
        <w:t>5.</w:t>
      </w:r>
      <w:r w:rsidRPr="009F4026">
        <w:rPr>
          <w:rFonts w:cstheme="minorHAnsi"/>
          <w:b/>
          <w:bCs/>
        </w:rPr>
        <w:t xml:space="preserve"> Sıhhi Tesisat Elemanlarının Montaj Resimleri</w:t>
      </w:r>
    </w:p>
    <w:p w:rsidR="00BB2EBA" w:rsidRPr="009F4026" w:rsidRDefault="00BB2EBA" w:rsidP="00BB2EBA">
      <w:pPr>
        <w:autoSpaceDE w:val="0"/>
        <w:autoSpaceDN w:val="0"/>
        <w:adjustRightInd w:val="0"/>
        <w:spacing w:after="120"/>
        <w:jc w:val="both"/>
        <w:rPr>
          <w:rFonts w:cstheme="minorHAnsi"/>
          <w:bCs/>
        </w:rPr>
      </w:pPr>
      <w:r w:rsidRPr="009F4026">
        <w:rPr>
          <w:rFonts w:eastAsia="Calibri" w:cstheme="minorHAnsi"/>
          <w:b/>
          <w:lang w:eastAsia="tr-TR"/>
        </w:rPr>
        <w:t>MODÜLÜN AMACI:</w:t>
      </w:r>
      <w:r w:rsidRPr="009F4026">
        <w:rPr>
          <w:rFonts w:eastAsia="Calibri" w:cstheme="minorHAnsi"/>
          <w:lang w:eastAsia="tr-TR"/>
        </w:rPr>
        <w:t xml:space="preserve"> </w:t>
      </w:r>
      <w:r w:rsidRPr="009F4026">
        <w:rPr>
          <w:rFonts w:cstheme="minorHAnsi"/>
        </w:rPr>
        <w:t>Bireye/öğrenciye;</w:t>
      </w:r>
      <w:r w:rsidRPr="009F4026">
        <w:rPr>
          <w:rFonts w:cstheme="minorHAnsi"/>
          <w:bCs/>
        </w:rPr>
        <w:t xml:space="preserve"> </w:t>
      </w:r>
      <w:r w:rsidRPr="009F4026">
        <w:rPr>
          <w:rFonts w:cstheme="minorHAnsi"/>
        </w:rPr>
        <w:t>teknik resim kurallarına uygun olarak</w:t>
      </w:r>
      <w:r w:rsidRPr="009F4026">
        <w:rPr>
          <w:rFonts w:cstheme="minorHAnsi"/>
          <w:bCs/>
        </w:rPr>
        <w:t xml:space="preserve"> CAD çizim programlarını kullanarak sıhhi tesisat elemanlarının montaj resimlerini çizme </w:t>
      </w:r>
      <w:r w:rsidRPr="009F4026">
        <w:rPr>
          <w:rFonts w:cstheme="minorHAnsi"/>
        </w:rPr>
        <w:t>ile ilgili bilgi ve becerileri kazandırmaktır</w:t>
      </w:r>
      <w:r w:rsidRPr="009F4026">
        <w:rPr>
          <w:rFonts w:cstheme="minorHAnsi"/>
          <w:bCs/>
        </w:rPr>
        <w:t>.</w:t>
      </w: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Sıhhi tesisat elemanlarının sembolleri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Hidrofor – su deposu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Sıcak su hazırlama cihazlarının montaj resimleri</w:t>
      </w:r>
    </w:p>
    <w:p w:rsidR="00BB2EBA" w:rsidRPr="009F4026" w:rsidRDefault="00BB2EBA" w:rsidP="00BB2EBA">
      <w:pPr>
        <w:pStyle w:val="ListeParagraf"/>
        <w:spacing w:after="0" w:line="240" w:lineRule="auto"/>
        <w:ind w:left="363"/>
        <w:contextualSpacing w:val="0"/>
        <w:rPr>
          <w:rFonts w:cstheme="minorHAnsi"/>
          <w:sz w:val="24"/>
          <w:szCs w:val="24"/>
        </w:rPr>
      </w:pP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ind w:firstLine="367"/>
        <w:jc w:val="both"/>
        <w:rPr>
          <w:rFonts w:cstheme="minorHAnsi"/>
        </w:rPr>
      </w:pPr>
      <w:r w:rsidRPr="009F4026">
        <w:rPr>
          <w:rFonts w:cstheme="minorHAnsi"/>
        </w:rPr>
        <w:t>Teknik resim kurallarına uygun olarak sıhhi tesisat elemanlarının sembollerinin çizimlerini yapar,</w:t>
      </w:r>
      <w:r w:rsidR="00CC3D3A">
        <w:rPr>
          <w:rFonts w:cstheme="minorHAnsi"/>
        </w:rPr>
        <w:t xml:space="preserve"> </w:t>
      </w:r>
      <w:r w:rsidRPr="009F4026">
        <w:rPr>
          <w:rFonts w:cstheme="minorHAnsi"/>
        </w:rPr>
        <w:t xml:space="preserve">hidrofor–su deposu montaj resimlerinin çizimlerini </w:t>
      </w:r>
      <w:proofErr w:type="gramStart"/>
      <w:r w:rsidRPr="009F4026">
        <w:rPr>
          <w:rFonts w:cstheme="minorHAnsi"/>
        </w:rPr>
        <w:t>yapar ,sıcak</w:t>
      </w:r>
      <w:proofErr w:type="gramEnd"/>
      <w:r w:rsidRPr="009F4026">
        <w:rPr>
          <w:rFonts w:cstheme="minorHAnsi"/>
        </w:rPr>
        <w:t xml:space="preserve"> su hazırlama cihazlarının montaj resimlerinin çizimlerini yapar.</w:t>
      </w:r>
    </w:p>
    <w:p w:rsidR="00BB2EBA" w:rsidRPr="009F4026" w:rsidRDefault="00BB2EBA" w:rsidP="00BB2EBA">
      <w:pPr>
        <w:rPr>
          <w:rFonts w:cstheme="minorHAnsi"/>
        </w:rPr>
      </w:pPr>
    </w:p>
    <w:p w:rsidR="008B1934" w:rsidRPr="00DA51DC" w:rsidRDefault="00CC3D3A" w:rsidP="008B1934">
      <w:pPr>
        <w:rPr>
          <w:rFonts w:cstheme="minorHAnsi"/>
        </w:rPr>
      </w:pPr>
      <w:r>
        <w:rPr>
          <w:rFonts w:cstheme="minorHAnsi"/>
        </w:rPr>
        <w:t xml:space="preserve"> </w:t>
      </w:r>
    </w:p>
    <w:p w:rsidR="00BB2EBA" w:rsidRPr="009F4026" w:rsidRDefault="00BB2EBA" w:rsidP="00BB2EBA">
      <w:pPr>
        <w:rPr>
          <w:rFonts w:cstheme="minorHAnsi"/>
        </w:rPr>
      </w:pPr>
      <w:r w:rsidRPr="009F4026">
        <w:rPr>
          <w:rFonts w:cstheme="minorHAnsi"/>
          <w:b/>
        </w:rPr>
        <w:t>6.</w:t>
      </w:r>
      <w:r w:rsidRPr="009F4026">
        <w:rPr>
          <w:rFonts w:cstheme="minorHAnsi"/>
          <w:b/>
          <w:bCs/>
        </w:rPr>
        <w:t xml:space="preserve"> Isıtma Tesisatı Montaj Resimleri</w:t>
      </w:r>
    </w:p>
    <w:p w:rsidR="00BB2EBA" w:rsidRPr="009F4026" w:rsidRDefault="00BB2EBA" w:rsidP="00BB2EBA">
      <w:pPr>
        <w:autoSpaceDE w:val="0"/>
        <w:autoSpaceDN w:val="0"/>
        <w:adjustRightInd w:val="0"/>
        <w:spacing w:after="120"/>
        <w:jc w:val="both"/>
        <w:rPr>
          <w:rFonts w:cstheme="minorHAnsi"/>
          <w:bCs/>
        </w:rPr>
      </w:pPr>
      <w:r w:rsidRPr="009F4026">
        <w:rPr>
          <w:rFonts w:eastAsia="Calibri" w:cstheme="minorHAnsi"/>
          <w:b/>
          <w:lang w:eastAsia="tr-TR"/>
        </w:rPr>
        <w:t>MODÜLÜN AMACI:</w:t>
      </w:r>
      <w:r w:rsidRPr="009F4026">
        <w:rPr>
          <w:rFonts w:eastAsia="Calibri" w:cstheme="minorHAnsi"/>
          <w:lang w:eastAsia="tr-TR"/>
        </w:rPr>
        <w:t xml:space="preserve"> </w:t>
      </w:r>
      <w:r w:rsidRPr="009F4026">
        <w:rPr>
          <w:rFonts w:cstheme="minorHAnsi"/>
        </w:rPr>
        <w:t xml:space="preserve">Bireye/öğrenciye; </w:t>
      </w:r>
      <w:r w:rsidRPr="009F4026">
        <w:rPr>
          <w:rFonts w:cstheme="minorHAnsi"/>
          <w:bCs/>
        </w:rPr>
        <w:t xml:space="preserve">CAD çizim programlarını kullanarak ısıtma tesisatı montaj resimlerini çizme </w:t>
      </w:r>
      <w:r w:rsidRPr="009F4026">
        <w:rPr>
          <w:rFonts w:cstheme="minorHAnsi"/>
        </w:rPr>
        <w:t>ile ilgili bilgi ve becerileri kazandırmaktır</w:t>
      </w:r>
      <w:r w:rsidRPr="009F4026">
        <w:rPr>
          <w:rFonts w:cstheme="minorHAnsi"/>
          <w:bCs/>
        </w:rPr>
        <w:t>.</w:t>
      </w: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Isıtma tesisatlarında kullanılan semboller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Isıtıcı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Kombi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Kazan montaj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Genleşme deposu montaj resimleri</w:t>
      </w:r>
    </w:p>
    <w:p w:rsidR="00BB2EBA" w:rsidRPr="009F4026" w:rsidRDefault="00BB2EBA" w:rsidP="00BB2EBA">
      <w:pPr>
        <w:rPr>
          <w:rFonts w:eastAsia="Calibri" w:cstheme="minorHAnsi"/>
          <w:lang w:eastAsia="tr-TR"/>
        </w:rPr>
      </w:pP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ind w:firstLine="367"/>
        <w:jc w:val="both"/>
        <w:rPr>
          <w:rFonts w:cstheme="minorHAnsi"/>
        </w:rPr>
      </w:pPr>
      <w:r w:rsidRPr="009F4026">
        <w:rPr>
          <w:rFonts w:cstheme="minorHAnsi"/>
        </w:rPr>
        <w:t>Teknik resim kurallarına uygun olarak ısıtma tesisatında kulla</w:t>
      </w:r>
      <w:r w:rsidR="00CC3D3A">
        <w:rPr>
          <w:rFonts w:cstheme="minorHAnsi"/>
        </w:rPr>
        <w:t>nılan sembollerinin çizimlerini</w:t>
      </w:r>
      <w:r w:rsidRPr="009F4026">
        <w:rPr>
          <w:rFonts w:cstheme="minorHAnsi"/>
        </w:rPr>
        <w:t>,</w:t>
      </w:r>
      <w:r w:rsidR="00CC3D3A">
        <w:rPr>
          <w:rFonts w:cstheme="minorHAnsi"/>
        </w:rPr>
        <w:t xml:space="preserve"> </w:t>
      </w:r>
      <w:r w:rsidRPr="009F4026">
        <w:rPr>
          <w:rFonts w:cstheme="minorHAnsi"/>
        </w:rPr>
        <w:t xml:space="preserve">ısıtıcı montaj resmi </w:t>
      </w:r>
      <w:proofErr w:type="gramStart"/>
      <w:r w:rsidRPr="009F4026">
        <w:rPr>
          <w:rFonts w:cstheme="minorHAnsi"/>
        </w:rPr>
        <w:t>çizimlerini , kombi</w:t>
      </w:r>
      <w:proofErr w:type="gramEnd"/>
      <w:r w:rsidRPr="009F4026">
        <w:rPr>
          <w:rFonts w:cstheme="minorHAnsi"/>
        </w:rPr>
        <w:t xml:space="preserve"> montaj resmi çizimlerini ,kazan montaj resmi çizimlerini ,genleşme deposu montaj resmi çizimlerini yapar.</w:t>
      </w:r>
    </w:p>
    <w:p w:rsidR="00BB2EBA" w:rsidRPr="009F4026" w:rsidRDefault="00BB2EBA" w:rsidP="00BB2EBA">
      <w:pPr>
        <w:autoSpaceDE w:val="0"/>
        <w:autoSpaceDN w:val="0"/>
        <w:adjustRightInd w:val="0"/>
        <w:spacing w:after="120"/>
        <w:ind w:firstLine="367"/>
        <w:jc w:val="both"/>
        <w:rPr>
          <w:rFonts w:cstheme="minorHAnsi"/>
        </w:rPr>
      </w:pPr>
    </w:p>
    <w:p w:rsidR="00BB2EBA" w:rsidRPr="009F4026" w:rsidRDefault="00BB2EBA" w:rsidP="00BB2EBA">
      <w:pPr>
        <w:autoSpaceDE w:val="0"/>
        <w:autoSpaceDN w:val="0"/>
        <w:adjustRightInd w:val="0"/>
        <w:spacing w:after="120"/>
        <w:ind w:firstLine="367"/>
        <w:jc w:val="both"/>
        <w:rPr>
          <w:rFonts w:cstheme="minorHAnsi"/>
        </w:rPr>
      </w:pPr>
    </w:p>
    <w:p w:rsidR="00BB2EBA" w:rsidRPr="009F4026" w:rsidRDefault="00BB2EBA" w:rsidP="00BB2EBA">
      <w:pPr>
        <w:rPr>
          <w:rFonts w:eastAsia="Times New Roman" w:cstheme="minorHAnsi"/>
          <w:b/>
        </w:rPr>
      </w:pPr>
      <w:r w:rsidRPr="009F4026">
        <w:rPr>
          <w:rFonts w:cstheme="minorHAnsi"/>
          <w:b/>
        </w:rPr>
        <w:lastRenderedPageBreak/>
        <w:t>7.</w:t>
      </w:r>
      <w:r w:rsidRPr="009F4026">
        <w:rPr>
          <w:rFonts w:cstheme="minorHAnsi"/>
          <w:b/>
          <w:bCs/>
        </w:rPr>
        <w:t xml:space="preserve"> </w:t>
      </w:r>
      <w:r w:rsidRPr="009F4026">
        <w:rPr>
          <w:rFonts w:eastAsia="Times New Roman" w:cstheme="minorHAnsi"/>
          <w:b/>
        </w:rPr>
        <w:t>Doğalgaz Tesisatı Montaj ve Detay Resimleri</w:t>
      </w:r>
    </w:p>
    <w:p w:rsidR="00BB2EBA" w:rsidRPr="009F4026" w:rsidRDefault="00BB2EBA" w:rsidP="00BB2EBA">
      <w:pPr>
        <w:autoSpaceDE w:val="0"/>
        <w:autoSpaceDN w:val="0"/>
        <w:adjustRightInd w:val="0"/>
        <w:spacing w:after="120"/>
        <w:jc w:val="both"/>
        <w:rPr>
          <w:rFonts w:cstheme="minorHAnsi"/>
        </w:rPr>
      </w:pPr>
      <w:r w:rsidRPr="009F4026">
        <w:rPr>
          <w:rFonts w:eastAsia="Calibri" w:cstheme="minorHAnsi"/>
          <w:b/>
          <w:lang w:eastAsia="tr-TR"/>
        </w:rPr>
        <w:t>MODÜLÜN AMACI:</w:t>
      </w:r>
      <w:r w:rsidRPr="009F4026">
        <w:rPr>
          <w:rFonts w:eastAsia="Calibri" w:cstheme="minorHAnsi"/>
          <w:lang w:eastAsia="tr-TR"/>
        </w:rPr>
        <w:t xml:space="preserve"> </w:t>
      </w:r>
      <w:r w:rsidRPr="009F4026">
        <w:rPr>
          <w:rFonts w:cstheme="minorHAnsi"/>
        </w:rPr>
        <w:t>Bireye/öğrenciye;</w:t>
      </w:r>
      <w:r w:rsidRPr="009F4026">
        <w:rPr>
          <w:rFonts w:cstheme="minorHAnsi"/>
          <w:bCs/>
        </w:rPr>
        <w:t xml:space="preserve"> </w:t>
      </w:r>
      <w:r w:rsidRPr="009F4026">
        <w:rPr>
          <w:rFonts w:cstheme="minorHAnsi"/>
        </w:rPr>
        <w:t>teknik resim kurallarına uygun olarak</w:t>
      </w:r>
      <w:r w:rsidRPr="009F4026">
        <w:rPr>
          <w:rFonts w:cstheme="minorHAnsi"/>
          <w:b/>
          <w:bCs/>
        </w:rPr>
        <w:t xml:space="preserve"> </w:t>
      </w:r>
      <w:r w:rsidRPr="009F4026">
        <w:rPr>
          <w:rFonts w:cstheme="minorHAnsi"/>
          <w:bCs/>
        </w:rPr>
        <w:t>CAD çizim programlarını kullanarak</w:t>
      </w:r>
      <w:r w:rsidRPr="009F4026">
        <w:rPr>
          <w:rFonts w:cstheme="minorHAnsi"/>
        </w:rPr>
        <w:t xml:space="preserve"> standartlara uygun doğalgaz tesisatı montaj ve detay resimleri ile gaz tüketim cihazlarının ölçekli olarak çizilmesi ile ilgili bilgi ve becerileri kazandırmaktır.</w:t>
      </w: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Gaz projelerinde kullanılan semboller</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Gazın binaya alınması detay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Regülatör ve sayaçların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Kazan dairesi gaz tesisatı resmi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Gaz tüketim cihazlarının ölçekli montaj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Havalandırma detay resimleri</w:t>
      </w:r>
    </w:p>
    <w:p w:rsidR="00BB2EBA" w:rsidRPr="009F4026" w:rsidRDefault="00BB2EBA" w:rsidP="00BB2EBA">
      <w:pPr>
        <w:pStyle w:val="ListeParagraf"/>
        <w:numPr>
          <w:ilvl w:val="0"/>
          <w:numId w:val="7"/>
        </w:numPr>
        <w:spacing w:after="0" w:line="240" w:lineRule="auto"/>
        <w:ind w:left="363" w:hanging="357"/>
        <w:contextualSpacing w:val="0"/>
        <w:rPr>
          <w:rFonts w:cstheme="minorHAnsi"/>
          <w:sz w:val="24"/>
          <w:szCs w:val="24"/>
        </w:rPr>
      </w:pPr>
      <w:r w:rsidRPr="009F4026">
        <w:rPr>
          <w:rFonts w:cstheme="minorHAnsi"/>
          <w:sz w:val="24"/>
          <w:szCs w:val="24"/>
        </w:rPr>
        <w:t>Baca ve atık gaz kanalları detay resimleri</w:t>
      </w:r>
    </w:p>
    <w:p w:rsidR="00BB2EBA" w:rsidRPr="008B1934" w:rsidRDefault="00BB2EBA" w:rsidP="00BB2EBA">
      <w:pPr>
        <w:rPr>
          <w:rFonts w:cstheme="minorHAnsi"/>
          <w:b/>
        </w:rPr>
      </w:pPr>
      <w:r w:rsidRPr="008B1934">
        <w:rPr>
          <w:rFonts w:eastAsia="Calibri" w:cstheme="minorHAnsi"/>
          <w:b/>
          <w:lang w:eastAsia="tr-TR"/>
        </w:rPr>
        <w:t>KAZANIM</w:t>
      </w:r>
    </w:p>
    <w:p w:rsidR="00BB2EBA" w:rsidRPr="009F4026" w:rsidRDefault="00BB2EBA" w:rsidP="00BB2EBA">
      <w:pPr>
        <w:pStyle w:val="ListeParagraf"/>
        <w:spacing w:after="120" w:line="240" w:lineRule="auto"/>
        <w:ind w:left="367"/>
        <w:rPr>
          <w:rFonts w:cstheme="minorHAnsi"/>
          <w:sz w:val="24"/>
          <w:szCs w:val="24"/>
        </w:rPr>
      </w:pPr>
    </w:p>
    <w:p w:rsidR="00BB2EBA" w:rsidRPr="009F4026" w:rsidRDefault="00BB2EBA" w:rsidP="00BB2EBA">
      <w:pPr>
        <w:ind w:firstLine="367"/>
        <w:jc w:val="both"/>
        <w:rPr>
          <w:rFonts w:cstheme="minorHAnsi"/>
        </w:rPr>
      </w:pPr>
      <w:r w:rsidRPr="009F4026">
        <w:rPr>
          <w:rFonts w:cstheme="minorHAnsi"/>
        </w:rPr>
        <w:t xml:space="preserve">Teknik resim kurallarına uygun olarak gaz projelerinde kullanılan sembollerini, gazın binaya alınmasına ait detay resimlerini, </w:t>
      </w:r>
      <w:proofErr w:type="gramStart"/>
      <w:r w:rsidRPr="009F4026">
        <w:rPr>
          <w:rFonts w:cstheme="minorHAnsi"/>
        </w:rPr>
        <w:t>regülatör</w:t>
      </w:r>
      <w:proofErr w:type="gramEnd"/>
      <w:r w:rsidRPr="009F4026">
        <w:rPr>
          <w:rFonts w:cstheme="minorHAnsi"/>
        </w:rPr>
        <w:t xml:space="preserve"> ve sayaçların montaj resimlerini, kazan dairesi gaz tesisatı resmini, gaz tüketim cihazlarının ölçekli montaj resi</w:t>
      </w:r>
      <w:r w:rsidR="00CC3D3A">
        <w:rPr>
          <w:rFonts w:cstheme="minorHAnsi"/>
        </w:rPr>
        <w:t>mlerini</w:t>
      </w:r>
      <w:r w:rsidRPr="009F4026">
        <w:rPr>
          <w:rFonts w:cstheme="minorHAnsi"/>
        </w:rPr>
        <w:t>, havalandırma detay resimlerini, baca ve atık gaz kanalları detay resimlerini çizer.</w:t>
      </w:r>
    </w:p>
    <w:p w:rsidR="00BB2EBA" w:rsidRPr="009F4026" w:rsidRDefault="00BB2EBA" w:rsidP="00BB2EBA">
      <w:pPr>
        <w:ind w:firstLine="367"/>
        <w:jc w:val="both"/>
        <w:rPr>
          <w:rFonts w:cstheme="minorHAnsi"/>
        </w:rPr>
      </w:pPr>
    </w:p>
    <w:p w:rsidR="00BB2EBA" w:rsidRPr="009F4026" w:rsidRDefault="00BB2EBA" w:rsidP="00BB2EBA">
      <w:pPr>
        <w:ind w:firstLine="367"/>
        <w:jc w:val="both"/>
        <w:rPr>
          <w:rFonts w:cstheme="minorHAnsi"/>
        </w:rPr>
      </w:pPr>
    </w:p>
    <w:p w:rsidR="00BB2EBA" w:rsidRPr="00211734" w:rsidRDefault="00BB2EBA" w:rsidP="00BB2EBA">
      <w:pPr>
        <w:tabs>
          <w:tab w:val="left" w:pos="1701"/>
        </w:tabs>
        <w:spacing w:after="120"/>
        <w:rPr>
          <w:rFonts w:cstheme="minorHAnsi"/>
        </w:rPr>
      </w:pPr>
      <w:r w:rsidRPr="00211734">
        <w:rPr>
          <w:rFonts w:cstheme="minorHAnsi"/>
          <w:b/>
          <w:u w:val="single"/>
        </w:rPr>
        <w:t>DOĞALGAZ ALT YAPIM VE İŞLETME</w:t>
      </w:r>
    </w:p>
    <w:p w:rsidR="00BB2EBA" w:rsidRPr="00211734" w:rsidRDefault="00BB2EBA" w:rsidP="00BB2EBA">
      <w:pPr>
        <w:tabs>
          <w:tab w:val="left" w:pos="1701"/>
        </w:tabs>
        <w:spacing w:after="120"/>
        <w:rPr>
          <w:rFonts w:cstheme="minorHAnsi"/>
        </w:rPr>
      </w:pPr>
      <w:r w:rsidRPr="00211734">
        <w:rPr>
          <w:rFonts w:cstheme="minorHAnsi"/>
          <w:bCs/>
        </w:rPr>
        <w:t>Doğalgaz alt yapım ve işletme</w:t>
      </w:r>
      <w:r w:rsidRPr="00211734">
        <w:rPr>
          <w:rFonts w:eastAsia="Calibri" w:cstheme="minorHAnsi"/>
          <w:lang w:eastAsia="tr-TR"/>
        </w:rPr>
        <w:t xml:space="preserve"> dersine ait </w:t>
      </w:r>
      <w:proofErr w:type="gramStart"/>
      <w:r w:rsidRPr="00211734">
        <w:rPr>
          <w:rFonts w:eastAsia="Calibri" w:cstheme="minorHAnsi"/>
          <w:lang w:eastAsia="tr-TR"/>
        </w:rPr>
        <w:t>modüller</w:t>
      </w:r>
      <w:proofErr w:type="gramEnd"/>
      <w:r w:rsidRPr="00211734">
        <w:rPr>
          <w:rFonts w:eastAsia="Calibri" w:cstheme="minorHAnsi"/>
          <w:lang w:eastAsia="tr-TR"/>
        </w:rPr>
        <w:t xml:space="preserve"> aşağıda sıralanmıştır.</w:t>
      </w:r>
    </w:p>
    <w:p w:rsidR="00BB2EBA" w:rsidRPr="00211734" w:rsidRDefault="00BB2EBA" w:rsidP="00BB2EBA">
      <w:pPr>
        <w:rPr>
          <w:rFonts w:eastAsia="Calibri" w:cstheme="minorHAnsi"/>
          <w:lang w:eastAsia="tr-TR"/>
        </w:rPr>
      </w:pPr>
    </w:p>
    <w:p w:rsidR="00BB2EBA" w:rsidRPr="00704FDB" w:rsidRDefault="00BB2EBA" w:rsidP="00BB2EBA">
      <w:pPr>
        <w:rPr>
          <w:rFonts w:cstheme="minorHAnsi"/>
          <w:bCs/>
        </w:rPr>
      </w:pPr>
      <w:r w:rsidRPr="00704FDB">
        <w:rPr>
          <w:rFonts w:cstheme="minorHAnsi"/>
          <w:bCs/>
        </w:rPr>
        <w:t>1.Doğalgaz alt yapım ve işletme donanımları</w:t>
      </w:r>
    </w:p>
    <w:p w:rsidR="00BB2EBA" w:rsidRPr="00704FDB" w:rsidRDefault="00BB2EBA" w:rsidP="00BB2EBA">
      <w:pPr>
        <w:rPr>
          <w:rFonts w:cstheme="minorHAnsi"/>
          <w:bCs/>
        </w:rPr>
      </w:pPr>
      <w:r w:rsidRPr="00704FDB">
        <w:rPr>
          <w:rFonts w:cstheme="minorHAnsi"/>
          <w:bCs/>
        </w:rPr>
        <w:t xml:space="preserve">2.Boru kanalı açma ve hafriyat işlemleri </w:t>
      </w:r>
    </w:p>
    <w:p w:rsidR="00BB2EBA" w:rsidRPr="00704FDB" w:rsidRDefault="00BB2EBA" w:rsidP="00BB2EBA">
      <w:pPr>
        <w:rPr>
          <w:rFonts w:cstheme="minorHAnsi"/>
          <w:bCs/>
        </w:rPr>
      </w:pPr>
      <w:r w:rsidRPr="00704FDB">
        <w:rPr>
          <w:rFonts w:cstheme="minorHAnsi"/>
          <w:bCs/>
        </w:rPr>
        <w:t>3.Borulama, kaynak, test ve devreye alma işlemleri</w:t>
      </w:r>
    </w:p>
    <w:p w:rsidR="00BB2EBA" w:rsidRPr="00704FDB" w:rsidRDefault="00BB2EBA" w:rsidP="00BB2EBA">
      <w:pPr>
        <w:rPr>
          <w:rFonts w:cstheme="minorHAnsi"/>
          <w:bCs/>
        </w:rPr>
      </w:pPr>
      <w:r w:rsidRPr="00704FDB">
        <w:rPr>
          <w:rFonts w:cstheme="minorHAnsi"/>
          <w:bCs/>
        </w:rPr>
        <w:t>4.Doğalgaz İşletme Ve Bakım İşlemleri</w:t>
      </w:r>
    </w:p>
    <w:p w:rsidR="00BB2EBA" w:rsidRPr="00704FDB" w:rsidRDefault="00BB2EBA" w:rsidP="00BB2EBA">
      <w:pPr>
        <w:rPr>
          <w:rFonts w:cstheme="minorHAnsi"/>
          <w:bCs/>
        </w:rPr>
      </w:pPr>
      <w:r w:rsidRPr="00704FDB">
        <w:rPr>
          <w:rFonts w:cstheme="minorHAnsi"/>
          <w:bCs/>
        </w:rPr>
        <w:t>5.Doğalgaz Sayaç Sökme Ve Takma İşlemleri</w:t>
      </w:r>
    </w:p>
    <w:p w:rsidR="00BB2EBA" w:rsidRPr="00211734" w:rsidRDefault="00BB2EBA" w:rsidP="00BB2EBA">
      <w:pPr>
        <w:pStyle w:val="ListeParagraf"/>
        <w:rPr>
          <w:rFonts w:cstheme="minorHAnsi"/>
          <w:bCs/>
          <w:sz w:val="24"/>
          <w:szCs w:val="24"/>
        </w:rPr>
      </w:pPr>
    </w:p>
    <w:p w:rsidR="00BB2EBA" w:rsidRPr="00211734" w:rsidRDefault="00BB2EBA" w:rsidP="00BB2EBA">
      <w:pPr>
        <w:rPr>
          <w:rFonts w:cstheme="minorHAnsi"/>
        </w:rPr>
      </w:pPr>
      <w:r w:rsidRPr="00211734">
        <w:rPr>
          <w:rFonts w:cstheme="minorHAnsi"/>
          <w:b/>
        </w:rPr>
        <w:t>1- Doğalgaz Alt Yapım Ve İşletme Donanımları</w:t>
      </w:r>
    </w:p>
    <w:p w:rsidR="00BB2EBA" w:rsidRPr="00211734" w:rsidRDefault="00BB2EBA" w:rsidP="00BB2EBA">
      <w:pPr>
        <w:pStyle w:val="ListeParagraf"/>
        <w:rPr>
          <w:rFonts w:cstheme="minorHAnsi"/>
          <w:b/>
          <w:sz w:val="24"/>
          <w:szCs w:val="24"/>
        </w:rPr>
      </w:pPr>
    </w:p>
    <w:p w:rsidR="00BB2EBA" w:rsidRPr="00211734" w:rsidRDefault="00BB2EBA" w:rsidP="00BB2EBA">
      <w:pPr>
        <w:autoSpaceDE w:val="0"/>
        <w:autoSpaceDN w:val="0"/>
        <w:adjustRightInd w:val="0"/>
        <w:spacing w:after="120"/>
        <w:jc w:val="both"/>
        <w:rPr>
          <w:rFonts w:cstheme="minorHAnsi"/>
        </w:rPr>
      </w:pPr>
      <w:r w:rsidRPr="00211734">
        <w:rPr>
          <w:rFonts w:eastAsia="Calibri" w:cstheme="minorHAnsi"/>
          <w:b/>
          <w:lang w:eastAsia="tr-TR"/>
        </w:rPr>
        <w:t>MODÜLÜN AMACI:</w:t>
      </w:r>
      <w:r w:rsidRPr="00211734">
        <w:rPr>
          <w:rFonts w:eastAsia="Calibri" w:cstheme="minorHAnsi"/>
          <w:lang w:eastAsia="tr-TR"/>
        </w:rPr>
        <w:t xml:space="preserve"> </w:t>
      </w:r>
      <w:r w:rsidRPr="00211734">
        <w:rPr>
          <w:rFonts w:cstheme="minorHAnsi"/>
          <w:bCs/>
        </w:rPr>
        <w:t>Bireye/</w:t>
      </w:r>
      <w:r w:rsidRPr="00211734">
        <w:rPr>
          <w:rFonts w:cstheme="minorHAnsi"/>
        </w:rPr>
        <w:t xml:space="preserve">öğrenciye; </w:t>
      </w:r>
      <w:r w:rsidRPr="00211734">
        <w:rPr>
          <w:rFonts w:cstheme="minorHAnsi"/>
          <w:bCs/>
        </w:rPr>
        <w:t xml:space="preserve">iş sağlığı ve güvenliği tedbirlerini alarak </w:t>
      </w:r>
      <w:r w:rsidRPr="00211734">
        <w:rPr>
          <w:rFonts w:cstheme="minorHAnsi"/>
        </w:rPr>
        <w:t>doğalgaz alt yapım ve işletme donanımları ile ilgili bilgi ve becerileri kazandırmaktır.</w:t>
      </w:r>
    </w:p>
    <w:p w:rsidR="00BB2EBA" w:rsidRPr="00211734" w:rsidRDefault="00BB2EBA" w:rsidP="00BB2EBA">
      <w:pPr>
        <w:pStyle w:val="PMetin"/>
        <w:spacing w:line="240" w:lineRule="auto"/>
        <w:ind w:firstLine="0"/>
        <w:rPr>
          <w:rFonts w:asciiTheme="minorHAnsi" w:eastAsia="Calibri" w:hAnsiTheme="minorHAnsi" w:cstheme="minorHAnsi"/>
          <w:sz w:val="24"/>
          <w:szCs w:val="24"/>
        </w:rPr>
      </w:pPr>
    </w:p>
    <w:p w:rsidR="00BB2EBA" w:rsidRPr="00211734" w:rsidRDefault="00BB2EBA" w:rsidP="00BB2EBA">
      <w:pPr>
        <w:rPr>
          <w:rFonts w:eastAsia="Calibri" w:cstheme="minorHAnsi"/>
          <w:b/>
          <w:bCs/>
          <w:lang w:eastAsia="tr-TR"/>
        </w:rPr>
      </w:pPr>
      <w:r w:rsidRPr="00211734">
        <w:rPr>
          <w:rFonts w:eastAsia="Calibri" w:cstheme="minorHAnsi"/>
          <w:b/>
          <w:bCs/>
          <w:lang w:eastAsia="tr-TR"/>
        </w:rPr>
        <w:t>KONULAR</w:t>
      </w:r>
    </w:p>
    <w:p w:rsidR="00BB2EBA" w:rsidRPr="00211734" w:rsidRDefault="00BB2EBA" w:rsidP="00BB2EBA">
      <w:pPr>
        <w:pStyle w:val="ListeParagraf"/>
        <w:numPr>
          <w:ilvl w:val="0"/>
          <w:numId w:val="17"/>
        </w:numPr>
        <w:spacing w:after="0" w:line="240" w:lineRule="auto"/>
        <w:rPr>
          <w:rFonts w:cstheme="minorHAnsi"/>
          <w:sz w:val="24"/>
          <w:szCs w:val="24"/>
        </w:rPr>
      </w:pPr>
      <w:r w:rsidRPr="00211734">
        <w:rPr>
          <w:rFonts w:cstheme="minorHAnsi"/>
          <w:sz w:val="24"/>
          <w:szCs w:val="24"/>
        </w:rPr>
        <w:t>Doğal kaynakların tüketiminde tasarruf</w:t>
      </w:r>
    </w:p>
    <w:p w:rsidR="00BB2EBA" w:rsidRPr="00211734" w:rsidRDefault="00BB2EBA" w:rsidP="00BB2EBA">
      <w:pPr>
        <w:pStyle w:val="ListeParagraf"/>
        <w:numPr>
          <w:ilvl w:val="0"/>
          <w:numId w:val="17"/>
        </w:numPr>
        <w:spacing w:after="0" w:line="240" w:lineRule="auto"/>
        <w:rPr>
          <w:rFonts w:cstheme="minorHAnsi"/>
          <w:sz w:val="24"/>
          <w:szCs w:val="24"/>
        </w:rPr>
      </w:pPr>
      <w:r w:rsidRPr="00211734">
        <w:rPr>
          <w:rFonts w:cstheme="minorHAnsi"/>
          <w:sz w:val="24"/>
          <w:szCs w:val="24"/>
        </w:rPr>
        <w:t>İşe ait kalite gereklilikler</w:t>
      </w:r>
    </w:p>
    <w:p w:rsidR="00BB2EBA" w:rsidRPr="00211734" w:rsidRDefault="00BB2EBA" w:rsidP="00BB2EBA">
      <w:pPr>
        <w:pStyle w:val="ListeParagraf"/>
        <w:numPr>
          <w:ilvl w:val="0"/>
          <w:numId w:val="17"/>
        </w:numPr>
        <w:spacing w:after="0" w:line="240" w:lineRule="auto"/>
        <w:rPr>
          <w:rFonts w:cstheme="minorHAnsi"/>
          <w:sz w:val="24"/>
          <w:szCs w:val="24"/>
        </w:rPr>
      </w:pPr>
      <w:r w:rsidRPr="00211734">
        <w:rPr>
          <w:rFonts w:cstheme="minorHAnsi"/>
          <w:sz w:val="24"/>
          <w:szCs w:val="24"/>
        </w:rPr>
        <w:t>İş organizasyonu</w:t>
      </w:r>
    </w:p>
    <w:p w:rsidR="00BB2EBA" w:rsidRPr="00211734" w:rsidRDefault="00BB2EBA" w:rsidP="00BB2EBA">
      <w:pPr>
        <w:pStyle w:val="ListeParagraf"/>
        <w:numPr>
          <w:ilvl w:val="0"/>
          <w:numId w:val="17"/>
        </w:numPr>
        <w:spacing w:after="120" w:line="240" w:lineRule="auto"/>
        <w:rPr>
          <w:rFonts w:cstheme="minorHAnsi"/>
          <w:sz w:val="24"/>
          <w:szCs w:val="24"/>
        </w:rPr>
      </w:pPr>
      <w:r w:rsidRPr="00211734">
        <w:rPr>
          <w:rFonts w:cstheme="minorHAnsi"/>
          <w:sz w:val="24"/>
          <w:szCs w:val="24"/>
        </w:rPr>
        <w:t>Çevre ve güvenlik önlemleri</w:t>
      </w:r>
    </w:p>
    <w:p w:rsidR="00BB2EBA" w:rsidRDefault="00BB2EBA" w:rsidP="00BB2EBA">
      <w:pPr>
        <w:pStyle w:val="ListeParagraf"/>
        <w:spacing w:after="120" w:line="240" w:lineRule="auto"/>
        <w:ind w:left="367"/>
        <w:rPr>
          <w:rFonts w:cstheme="minorHAnsi"/>
          <w:sz w:val="24"/>
          <w:szCs w:val="24"/>
        </w:rPr>
      </w:pPr>
    </w:p>
    <w:p w:rsidR="00BB2EBA" w:rsidRPr="00704FDB" w:rsidRDefault="00BB2EBA" w:rsidP="00BB2EBA">
      <w:pPr>
        <w:spacing w:after="120"/>
        <w:rPr>
          <w:rFonts w:cstheme="minorHAnsi"/>
          <w:b/>
          <w:bCs/>
        </w:rPr>
      </w:pPr>
      <w:r w:rsidRPr="00704FDB">
        <w:rPr>
          <w:rFonts w:cstheme="minorHAnsi"/>
          <w:b/>
          <w:bCs/>
        </w:rPr>
        <w:t>KAZANIM</w:t>
      </w:r>
    </w:p>
    <w:p w:rsidR="00BB2EBA" w:rsidRPr="00211734" w:rsidRDefault="00BB2EBA" w:rsidP="00BB2EBA">
      <w:pPr>
        <w:ind w:firstLine="367"/>
        <w:jc w:val="both"/>
        <w:rPr>
          <w:rFonts w:cstheme="minorHAnsi"/>
        </w:rPr>
      </w:pPr>
      <w:r w:rsidRPr="00211734">
        <w:rPr>
          <w:rFonts w:cstheme="minorHAnsi"/>
        </w:rPr>
        <w:lastRenderedPageBreak/>
        <w:t>İş sağlığı ve güvenliği tedbirlerini alarak kaynakların kullanımında tasarruf etme, işe ait kalite gerekliliklerine, iş organizasyonunu ve çevre güvenlik önlemlerini alır.</w:t>
      </w:r>
    </w:p>
    <w:p w:rsidR="00BB2EBA" w:rsidRDefault="00BB2EBA" w:rsidP="00BB2EBA">
      <w:pPr>
        <w:rPr>
          <w:rFonts w:cstheme="minorHAnsi"/>
        </w:rPr>
      </w:pPr>
    </w:p>
    <w:p w:rsidR="00CC3D3A" w:rsidRPr="00211734" w:rsidRDefault="00CC3D3A" w:rsidP="00BB2EBA">
      <w:pPr>
        <w:rPr>
          <w:rFonts w:cstheme="minorHAnsi"/>
        </w:rPr>
      </w:pPr>
    </w:p>
    <w:p w:rsidR="00BB2EBA" w:rsidRPr="00211734" w:rsidRDefault="00BB2EBA" w:rsidP="00BB2EBA">
      <w:pPr>
        <w:rPr>
          <w:rFonts w:cstheme="minorHAnsi"/>
          <w:b/>
        </w:rPr>
      </w:pPr>
      <w:r w:rsidRPr="00211734">
        <w:rPr>
          <w:rFonts w:cstheme="minorHAnsi"/>
          <w:b/>
        </w:rPr>
        <w:t xml:space="preserve">2. </w:t>
      </w:r>
      <w:r w:rsidRPr="00211734">
        <w:rPr>
          <w:rFonts w:cstheme="minorHAnsi"/>
          <w:b/>
          <w:bCs/>
        </w:rPr>
        <w:t>Boru kanalı açma ve hafriyat işlemleri</w:t>
      </w:r>
    </w:p>
    <w:p w:rsidR="00BB2EBA" w:rsidRPr="00211734" w:rsidRDefault="00BB2EBA" w:rsidP="00BB2EBA">
      <w:pPr>
        <w:rPr>
          <w:rFonts w:cstheme="minorHAnsi"/>
        </w:rPr>
      </w:pPr>
    </w:p>
    <w:p w:rsidR="00BB2EBA" w:rsidRPr="00211734" w:rsidRDefault="00BB2EBA" w:rsidP="00BB2EBA">
      <w:pPr>
        <w:autoSpaceDE w:val="0"/>
        <w:autoSpaceDN w:val="0"/>
        <w:adjustRightInd w:val="0"/>
        <w:spacing w:after="120"/>
        <w:jc w:val="both"/>
        <w:rPr>
          <w:rFonts w:cstheme="minorHAnsi"/>
        </w:rPr>
      </w:pPr>
      <w:r w:rsidRPr="00211734">
        <w:rPr>
          <w:rFonts w:eastAsia="Calibri" w:cstheme="minorHAnsi"/>
          <w:b/>
          <w:lang w:eastAsia="tr-TR"/>
        </w:rPr>
        <w:t>MODÜLÜN AMACI:</w:t>
      </w:r>
      <w:r w:rsidRPr="00211734">
        <w:rPr>
          <w:rFonts w:eastAsia="Calibri" w:cstheme="minorHAnsi"/>
          <w:lang w:eastAsia="tr-TR"/>
        </w:rPr>
        <w:t xml:space="preserve"> </w:t>
      </w:r>
      <w:r w:rsidRPr="00211734">
        <w:rPr>
          <w:rFonts w:cstheme="minorHAnsi"/>
          <w:bCs/>
        </w:rPr>
        <w:t>Bireye/</w:t>
      </w:r>
      <w:r w:rsidRPr="00211734">
        <w:rPr>
          <w:rFonts w:cstheme="minorHAnsi"/>
        </w:rPr>
        <w:t xml:space="preserve">öğrenciye; </w:t>
      </w:r>
      <w:r w:rsidRPr="00211734">
        <w:rPr>
          <w:rFonts w:cstheme="minorHAnsi"/>
          <w:bCs/>
        </w:rPr>
        <w:t xml:space="preserve">iş sağlığı ve güvenliği tedbirlerini alarak </w:t>
      </w:r>
      <w:r w:rsidRPr="00211734">
        <w:rPr>
          <w:rFonts w:cstheme="minorHAnsi"/>
        </w:rPr>
        <w:t>boru kanalı açma ve hafriyat işlemleri ile ilgili bilgi ve becerileri kazandırmaktır.</w:t>
      </w:r>
    </w:p>
    <w:p w:rsidR="00BB2EBA" w:rsidRPr="00211734" w:rsidRDefault="00BB2EBA" w:rsidP="00BB2EBA">
      <w:pPr>
        <w:autoSpaceDE w:val="0"/>
        <w:autoSpaceDN w:val="0"/>
        <w:adjustRightInd w:val="0"/>
        <w:spacing w:after="120"/>
        <w:jc w:val="both"/>
        <w:rPr>
          <w:rFonts w:eastAsia="Calibri" w:cstheme="minorHAnsi"/>
          <w:lang w:eastAsia="tr-TR"/>
        </w:rPr>
      </w:pP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211734" w:rsidRDefault="00BB2EBA" w:rsidP="00BB2EBA">
      <w:pPr>
        <w:pStyle w:val="ListeParagraf"/>
        <w:numPr>
          <w:ilvl w:val="0"/>
          <w:numId w:val="13"/>
        </w:numPr>
        <w:spacing w:after="0" w:line="240" w:lineRule="auto"/>
        <w:contextualSpacing w:val="0"/>
        <w:rPr>
          <w:rFonts w:cstheme="minorHAnsi"/>
          <w:sz w:val="24"/>
          <w:szCs w:val="24"/>
        </w:rPr>
      </w:pPr>
      <w:r w:rsidRPr="00211734">
        <w:rPr>
          <w:rFonts w:cstheme="minorHAnsi"/>
          <w:sz w:val="24"/>
          <w:szCs w:val="24"/>
        </w:rPr>
        <w:t xml:space="preserve">İşe başlama, ruhsat ve personel çalışma sertifikalarının takibi </w:t>
      </w:r>
    </w:p>
    <w:p w:rsidR="00BB2EBA" w:rsidRDefault="00BB2EBA" w:rsidP="00BB2EBA">
      <w:pPr>
        <w:pStyle w:val="ListeParagraf"/>
        <w:numPr>
          <w:ilvl w:val="0"/>
          <w:numId w:val="13"/>
        </w:numPr>
        <w:spacing w:after="120" w:line="240" w:lineRule="auto"/>
        <w:rPr>
          <w:rFonts w:cstheme="minorHAnsi"/>
          <w:sz w:val="24"/>
          <w:szCs w:val="24"/>
        </w:rPr>
      </w:pPr>
      <w:r w:rsidRPr="00211734">
        <w:rPr>
          <w:rFonts w:cstheme="minorHAnsi"/>
          <w:sz w:val="24"/>
          <w:szCs w:val="24"/>
        </w:rPr>
        <w:t>Boru kanalı açma ve hafriyat işlemleri</w:t>
      </w:r>
    </w:p>
    <w:p w:rsidR="00BB2EBA" w:rsidRDefault="00BB2EBA" w:rsidP="00BB2EBA">
      <w:pPr>
        <w:pStyle w:val="ListeParagraf"/>
        <w:spacing w:after="120" w:line="240" w:lineRule="auto"/>
        <w:rPr>
          <w:rFonts w:cstheme="minorHAnsi"/>
          <w:sz w:val="24"/>
          <w:szCs w:val="24"/>
        </w:rPr>
      </w:pPr>
    </w:p>
    <w:p w:rsidR="00BB2EBA" w:rsidRPr="00704FDB" w:rsidRDefault="00BB2EBA" w:rsidP="00BB2EBA">
      <w:pPr>
        <w:spacing w:after="120"/>
        <w:rPr>
          <w:rFonts w:cstheme="minorHAnsi"/>
          <w:b/>
          <w:bCs/>
        </w:rPr>
      </w:pPr>
      <w:r w:rsidRPr="00704FDB">
        <w:rPr>
          <w:rFonts w:cstheme="minorHAnsi"/>
          <w:b/>
          <w:bCs/>
        </w:rPr>
        <w:t>KAZANIM</w:t>
      </w:r>
    </w:p>
    <w:p w:rsidR="00BB2EBA" w:rsidRPr="00211734" w:rsidRDefault="00BB2EBA" w:rsidP="00BB2EBA">
      <w:pPr>
        <w:pStyle w:val="ListeParagraf"/>
        <w:spacing w:after="120" w:line="240" w:lineRule="auto"/>
        <w:rPr>
          <w:rFonts w:cstheme="minorHAnsi"/>
          <w:sz w:val="24"/>
          <w:szCs w:val="24"/>
        </w:rPr>
      </w:pPr>
    </w:p>
    <w:p w:rsidR="00BB2EBA" w:rsidRPr="00211734" w:rsidRDefault="00BB2EBA" w:rsidP="00BB2EBA">
      <w:pPr>
        <w:autoSpaceDE w:val="0"/>
        <w:autoSpaceDN w:val="0"/>
        <w:adjustRightInd w:val="0"/>
        <w:spacing w:after="120"/>
        <w:ind w:firstLine="367"/>
        <w:jc w:val="both"/>
        <w:rPr>
          <w:rFonts w:cstheme="minorHAnsi"/>
        </w:rPr>
      </w:pPr>
      <w:r w:rsidRPr="00211734">
        <w:rPr>
          <w:rFonts w:cstheme="minorHAnsi"/>
        </w:rPr>
        <w:t>İş sağlığı ve güvenliği tedbirlerini işe başlama, ruhsat ve personel çalışma sertifikalarının takibini ve boru kanalı açma ve hafriyat işlemlerini yapar.</w:t>
      </w:r>
    </w:p>
    <w:p w:rsidR="008B1934" w:rsidRPr="00DA51DC" w:rsidRDefault="00CC3D3A" w:rsidP="008B1934">
      <w:pPr>
        <w:rPr>
          <w:rFonts w:cstheme="minorHAnsi"/>
        </w:rPr>
      </w:pPr>
      <w:r>
        <w:rPr>
          <w:rFonts w:cstheme="minorHAnsi"/>
        </w:rPr>
        <w:t xml:space="preserve"> </w:t>
      </w:r>
    </w:p>
    <w:p w:rsidR="00BB2EBA" w:rsidRPr="00211734" w:rsidRDefault="00BB2EBA" w:rsidP="00BB2EBA">
      <w:pPr>
        <w:autoSpaceDE w:val="0"/>
        <w:autoSpaceDN w:val="0"/>
        <w:adjustRightInd w:val="0"/>
        <w:spacing w:after="120"/>
        <w:ind w:firstLine="367"/>
        <w:jc w:val="both"/>
        <w:rPr>
          <w:rFonts w:cstheme="minorHAnsi"/>
        </w:rPr>
      </w:pPr>
    </w:p>
    <w:p w:rsidR="00BB2EBA" w:rsidRPr="00211734" w:rsidRDefault="00BB2EBA" w:rsidP="00BB2EBA">
      <w:pPr>
        <w:rPr>
          <w:rFonts w:cstheme="minorHAnsi"/>
        </w:rPr>
      </w:pPr>
      <w:r w:rsidRPr="00211734">
        <w:rPr>
          <w:rFonts w:cstheme="minorHAnsi"/>
          <w:b/>
        </w:rPr>
        <w:t>3.</w:t>
      </w:r>
      <w:r w:rsidRPr="00211734">
        <w:rPr>
          <w:rFonts w:cstheme="minorHAnsi"/>
          <w:b/>
          <w:bCs/>
        </w:rPr>
        <w:t xml:space="preserve"> Borulama, kaynak, test ve devreye alma işlemleri</w:t>
      </w:r>
    </w:p>
    <w:p w:rsidR="00BB2EBA" w:rsidRPr="00211734" w:rsidRDefault="00BB2EBA" w:rsidP="00BB2EBA">
      <w:pPr>
        <w:rPr>
          <w:rFonts w:cstheme="minorHAnsi"/>
        </w:rPr>
      </w:pPr>
    </w:p>
    <w:p w:rsidR="00BB2EBA" w:rsidRPr="00211734" w:rsidRDefault="00BB2EBA" w:rsidP="00BB2EBA">
      <w:pPr>
        <w:spacing w:after="120"/>
        <w:jc w:val="both"/>
        <w:rPr>
          <w:rFonts w:cstheme="minorHAnsi"/>
        </w:rPr>
      </w:pPr>
      <w:r w:rsidRPr="00211734">
        <w:rPr>
          <w:rFonts w:eastAsia="Calibri" w:cstheme="minorHAnsi"/>
          <w:b/>
          <w:lang w:eastAsia="tr-TR"/>
        </w:rPr>
        <w:t>MODÜLÜN AMACI:</w:t>
      </w:r>
      <w:r w:rsidRPr="00211734">
        <w:rPr>
          <w:rFonts w:eastAsia="Calibri" w:cstheme="minorHAnsi"/>
          <w:lang w:eastAsia="tr-TR"/>
        </w:rPr>
        <w:t xml:space="preserve"> </w:t>
      </w:r>
      <w:r w:rsidRPr="00211734">
        <w:rPr>
          <w:rFonts w:cstheme="minorHAnsi"/>
        </w:rPr>
        <w:t>İş sağlığı ve güvenliği tedbirlerini alarak taşıma ve aktarım sistemleri kurulumunu yapar.</w:t>
      </w:r>
    </w:p>
    <w:p w:rsidR="00BB2EBA" w:rsidRPr="00211734" w:rsidRDefault="00BB2EBA" w:rsidP="00BB2EBA">
      <w:pPr>
        <w:rPr>
          <w:rFonts w:eastAsia="Calibri" w:cstheme="minorHAnsi"/>
          <w:lang w:eastAsia="tr-TR"/>
        </w:rPr>
      </w:pP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211734" w:rsidRDefault="00BB2EBA" w:rsidP="00BB2EBA">
      <w:pPr>
        <w:spacing w:after="120"/>
        <w:jc w:val="both"/>
        <w:rPr>
          <w:rFonts w:cstheme="minorHAnsi"/>
          <w:bCs/>
        </w:rPr>
      </w:pPr>
    </w:p>
    <w:p w:rsidR="00BB2EBA" w:rsidRPr="00211734" w:rsidRDefault="00BB2EBA" w:rsidP="00BB2EBA">
      <w:pPr>
        <w:pStyle w:val="ListeParagraf"/>
        <w:numPr>
          <w:ilvl w:val="0"/>
          <w:numId w:val="14"/>
        </w:numPr>
        <w:spacing w:after="0" w:line="240" w:lineRule="auto"/>
        <w:rPr>
          <w:rFonts w:cstheme="minorHAnsi"/>
          <w:sz w:val="24"/>
          <w:szCs w:val="24"/>
        </w:rPr>
      </w:pPr>
      <w:r w:rsidRPr="00211734">
        <w:rPr>
          <w:rFonts w:cstheme="minorHAnsi"/>
          <w:sz w:val="24"/>
          <w:szCs w:val="24"/>
        </w:rPr>
        <w:t>Borulama ve kaynak işlemleri</w:t>
      </w:r>
    </w:p>
    <w:p w:rsidR="00BB2EBA" w:rsidRPr="00211734" w:rsidRDefault="00BB2EBA" w:rsidP="00BB2EBA">
      <w:pPr>
        <w:pStyle w:val="ListeParagraf"/>
        <w:numPr>
          <w:ilvl w:val="0"/>
          <w:numId w:val="14"/>
        </w:numPr>
        <w:spacing w:after="0" w:line="240" w:lineRule="auto"/>
        <w:rPr>
          <w:rFonts w:cstheme="minorHAnsi"/>
          <w:sz w:val="24"/>
          <w:szCs w:val="24"/>
        </w:rPr>
      </w:pPr>
      <w:r w:rsidRPr="00211734">
        <w:rPr>
          <w:rFonts w:cstheme="minorHAnsi"/>
          <w:sz w:val="24"/>
          <w:szCs w:val="24"/>
        </w:rPr>
        <w:t>Geri dolgu işlemleri</w:t>
      </w:r>
    </w:p>
    <w:p w:rsidR="00BB2EBA" w:rsidRDefault="00BB2EBA" w:rsidP="00BB2EBA">
      <w:pPr>
        <w:pStyle w:val="ListeParagraf"/>
        <w:numPr>
          <w:ilvl w:val="0"/>
          <w:numId w:val="14"/>
        </w:numPr>
        <w:spacing w:after="120" w:line="240" w:lineRule="auto"/>
        <w:rPr>
          <w:rFonts w:cstheme="minorHAnsi"/>
          <w:sz w:val="24"/>
          <w:szCs w:val="24"/>
        </w:rPr>
      </w:pPr>
      <w:r w:rsidRPr="00211734">
        <w:rPr>
          <w:rFonts w:cstheme="minorHAnsi"/>
          <w:sz w:val="24"/>
          <w:szCs w:val="24"/>
        </w:rPr>
        <w:t>Test ve devreye alma işlemleri</w:t>
      </w:r>
    </w:p>
    <w:p w:rsidR="00BB2EBA" w:rsidRPr="00333D83" w:rsidRDefault="00BB2EBA" w:rsidP="00BB2EBA">
      <w:pPr>
        <w:spacing w:after="120"/>
        <w:ind w:left="360"/>
        <w:rPr>
          <w:rFonts w:cstheme="minorHAnsi"/>
        </w:rPr>
      </w:pPr>
    </w:p>
    <w:p w:rsidR="00BB2EBA" w:rsidRPr="00704FDB" w:rsidRDefault="00BB2EBA" w:rsidP="00BB2EBA">
      <w:pPr>
        <w:spacing w:after="120"/>
        <w:rPr>
          <w:rFonts w:cstheme="minorHAnsi"/>
          <w:b/>
          <w:bCs/>
        </w:rPr>
      </w:pPr>
      <w:r w:rsidRPr="00704FDB">
        <w:rPr>
          <w:rFonts w:cstheme="minorHAnsi"/>
          <w:b/>
          <w:bCs/>
        </w:rPr>
        <w:t>KAZANIM</w:t>
      </w:r>
    </w:p>
    <w:p w:rsidR="00BB2EBA" w:rsidRDefault="00BB2EBA" w:rsidP="00BB2EBA">
      <w:pPr>
        <w:autoSpaceDE w:val="0"/>
        <w:autoSpaceDN w:val="0"/>
        <w:adjustRightInd w:val="0"/>
        <w:spacing w:after="120"/>
        <w:ind w:firstLine="367"/>
        <w:jc w:val="both"/>
        <w:rPr>
          <w:rFonts w:cstheme="minorHAnsi"/>
        </w:rPr>
      </w:pPr>
    </w:p>
    <w:p w:rsidR="00BB2EBA" w:rsidRPr="00211734" w:rsidRDefault="00BB2EBA" w:rsidP="00BB2EBA">
      <w:pPr>
        <w:autoSpaceDE w:val="0"/>
        <w:autoSpaceDN w:val="0"/>
        <w:adjustRightInd w:val="0"/>
        <w:spacing w:after="120"/>
        <w:ind w:firstLine="367"/>
        <w:jc w:val="both"/>
        <w:rPr>
          <w:rFonts w:cstheme="minorHAnsi"/>
        </w:rPr>
      </w:pPr>
      <w:r w:rsidRPr="00211734">
        <w:rPr>
          <w:rFonts w:cstheme="minorHAnsi"/>
        </w:rPr>
        <w:t>İş sağlığı ve güvenliği tedbirlerini alarak borulama ve kaynak işlemelerini, geri dolgu işlemlerini ve test ve devreye alma işlemlerini yapar.</w:t>
      </w:r>
    </w:p>
    <w:p w:rsidR="008B1934" w:rsidRDefault="00CC3D3A" w:rsidP="008B1934">
      <w:pPr>
        <w:rPr>
          <w:rFonts w:cstheme="minorHAnsi"/>
        </w:rPr>
      </w:pPr>
      <w:r>
        <w:rPr>
          <w:rFonts w:cstheme="minorHAnsi"/>
        </w:rPr>
        <w:t xml:space="preserve"> </w:t>
      </w:r>
    </w:p>
    <w:p w:rsidR="00CC3D3A" w:rsidRPr="00DA51DC" w:rsidRDefault="00CC3D3A" w:rsidP="008B1934">
      <w:pPr>
        <w:rPr>
          <w:rFonts w:cstheme="minorHAnsi"/>
        </w:rPr>
      </w:pPr>
    </w:p>
    <w:p w:rsidR="00BB2EBA" w:rsidRPr="00211734" w:rsidRDefault="00BB2EBA" w:rsidP="00BB2EBA">
      <w:pPr>
        <w:rPr>
          <w:rFonts w:cstheme="minorHAnsi"/>
        </w:rPr>
      </w:pPr>
    </w:p>
    <w:p w:rsidR="00BB2EBA" w:rsidRPr="00211734" w:rsidRDefault="00BB2EBA" w:rsidP="00BB2EBA">
      <w:pPr>
        <w:rPr>
          <w:rFonts w:cstheme="minorHAnsi"/>
          <w:b/>
        </w:rPr>
      </w:pPr>
      <w:r w:rsidRPr="00211734">
        <w:rPr>
          <w:rFonts w:cstheme="minorHAnsi"/>
          <w:b/>
        </w:rPr>
        <w:t>4.</w:t>
      </w:r>
      <w:r w:rsidRPr="00211734">
        <w:rPr>
          <w:rFonts w:cstheme="minorHAnsi"/>
          <w:b/>
          <w:bCs/>
        </w:rPr>
        <w:t xml:space="preserve"> Doğalgaz İşletme Ve Bakım İşlemleri</w:t>
      </w:r>
    </w:p>
    <w:p w:rsidR="00BB2EBA" w:rsidRPr="00211734" w:rsidRDefault="00BB2EBA" w:rsidP="00BB2EBA">
      <w:pPr>
        <w:autoSpaceDE w:val="0"/>
        <w:autoSpaceDN w:val="0"/>
        <w:adjustRightInd w:val="0"/>
        <w:spacing w:after="120"/>
        <w:jc w:val="both"/>
        <w:rPr>
          <w:rFonts w:cstheme="minorHAnsi"/>
          <w:bCs/>
        </w:rPr>
      </w:pPr>
      <w:r w:rsidRPr="00211734">
        <w:rPr>
          <w:rFonts w:eastAsia="Calibri" w:cstheme="minorHAnsi"/>
          <w:b/>
          <w:lang w:eastAsia="tr-TR"/>
        </w:rPr>
        <w:t>MODÜLÜN AMACI:</w:t>
      </w:r>
      <w:r w:rsidRPr="00211734">
        <w:rPr>
          <w:rFonts w:eastAsia="Calibri" w:cstheme="minorHAnsi"/>
          <w:lang w:eastAsia="tr-TR"/>
        </w:rPr>
        <w:t xml:space="preserve"> </w:t>
      </w:r>
      <w:r w:rsidRPr="00211734">
        <w:rPr>
          <w:rFonts w:cstheme="minorHAnsi"/>
          <w:bCs/>
        </w:rPr>
        <w:t>Bireye /</w:t>
      </w:r>
      <w:r w:rsidRPr="00211734">
        <w:rPr>
          <w:rFonts w:cstheme="minorHAnsi"/>
        </w:rPr>
        <w:t>öğrenciye</w:t>
      </w:r>
      <w:r w:rsidRPr="00211734">
        <w:rPr>
          <w:rFonts w:cstheme="minorHAnsi"/>
          <w:bCs/>
        </w:rPr>
        <w:t xml:space="preserve"> iş sağlığı ve güvenliği tedbirlerini alarak </w:t>
      </w:r>
      <w:r w:rsidRPr="00211734">
        <w:rPr>
          <w:rFonts w:cstheme="minorHAnsi"/>
        </w:rPr>
        <w:t>doğalgaz işletme ve bakım işlemleri ile ilgili bilgi ve becerileri kazandırmaktır.</w:t>
      </w:r>
    </w:p>
    <w:p w:rsidR="00BB2EBA" w:rsidRPr="00211734" w:rsidRDefault="00BB2EBA" w:rsidP="00BB2EBA">
      <w:pPr>
        <w:spacing w:after="120"/>
        <w:jc w:val="both"/>
        <w:rPr>
          <w:rFonts w:eastAsia="Calibri" w:cstheme="minorHAnsi"/>
          <w:lang w:eastAsia="tr-TR"/>
        </w:rPr>
      </w:pPr>
    </w:p>
    <w:p w:rsidR="00BB2EBA" w:rsidRPr="008B1934" w:rsidRDefault="00BB2EBA" w:rsidP="00BB2EBA">
      <w:pPr>
        <w:rPr>
          <w:rFonts w:eastAsia="Calibri" w:cstheme="minorHAnsi"/>
          <w:b/>
          <w:lang w:eastAsia="tr-TR"/>
        </w:rPr>
      </w:pPr>
      <w:r w:rsidRPr="008B1934">
        <w:rPr>
          <w:rFonts w:eastAsia="Calibri" w:cstheme="minorHAnsi"/>
          <w:b/>
          <w:lang w:eastAsia="tr-TR"/>
        </w:rPr>
        <w:lastRenderedPageBreak/>
        <w:t>KONULAR</w:t>
      </w:r>
    </w:p>
    <w:p w:rsidR="00BB2EBA" w:rsidRPr="00211734" w:rsidRDefault="00BB2EBA" w:rsidP="00BB2EBA">
      <w:pPr>
        <w:pStyle w:val="ListeParagraf"/>
        <w:numPr>
          <w:ilvl w:val="0"/>
          <w:numId w:val="15"/>
        </w:numPr>
        <w:spacing w:after="0" w:line="240" w:lineRule="auto"/>
        <w:rPr>
          <w:rFonts w:cstheme="minorHAnsi"/>
          <w:sz w:val="24"/>
          <w:szCs w:val="24"/>
        </w:rPr>
      </w:pPr>
      <w:r w:rsidRPr="00211734">
        <w:rPr>
          <w:rFonts w:cstheme="minorHAnsi"/>
          <w:sz w:val="24"/>
          <w:szCs w:val="24"/>
        </w:rPr>
        <w:t>Doğalgaz ihbarlarına müdahale etme</w:t>
      </w:r>
    </w:p>
    <w:p w:rsidR="00BB2EBA" w:rsidRPr="00211734" w:rsidRDefault="00BB2EBA" w:rsidP="00BB2EBA">
      <w:pPr>
        <w:pStyle w:val="ListeParagraf"/>
        <w:numPr>
          <w:ilvl w:val="0"/>
          <w:numId w:val="15"/>
        </w:numPr>
        <w:spacing w:after="0" w:line="240" w:lineRule="auto"/>
        <w:rPr>
          <w:rFonts w:cstheme="minorHAnsi"/>
          <w:sz w:val="24"/>
          <w:szCs w:val="24"/>
        </w:rPr>
      </w:pPr>
      <w:r w:rsidRPr="00211734">
        <w:rPr>
          <w:rFonts w:cstheme="minorHAnsi"/>
          <w:sz w:val="24"/>
          <w:szCs w:val="24"/>
        </w:rPr>
        <w:t>Devreye alma işlemleri</w:t>
      </w:r>
    </w:p>
    <w:p w:rsidR="00BB2EBA" w:rsidRPr="00211734" w:rsidRDefault="00BB2EBA" w:rsidP="00BB2EBA">
      <w:pPr>
        <w:pStyle w:val="ListeParagraf"/>
        <w:numPr>
          <w:ilvl w:val="0"/>
          <w:numId w:val="15"/>
        </w:numPr>
        <w:spacing w:after="120" w:line="240" w:lineRule="auto"/>
        <w:rPr>
          <w:rFonts w:cstheme="minorHAnsi"/>
          <w:sz w:val="24"/>
          <w:szCs w:val="24"/>
        </w:rPr>
      </w:pPr>
      <w:r w:rsidRPr="00211734">
        <w:rPr>
          <w:rFonts w:cstheme="minorHAnsi"/>
          <w:sz w:val="24"/>
          <w:szCs w:val="24"/>
        </w:rPr>
        <w:t>Ekipmanların bakımı</w:t>
      </w:r>
    </w:p>
    <w:p w:rsidR="00BB2EBA" w:rsidRDefault="00BB2EBA" w:rsidP="00BB2EBA">
      <w:pPr>
        <w:autoSpaceDE w:val="0"/>
        <w:autoSpaceDN w:val="0"/>
        <w:adjustRightInd w:val="0"/>
        <w:spacing w:after="120"/>
        <w:ind w:firstLine="367"/>
        <w:jc w:val="both"/>
        <w:rPr>
          <w:rFonts w:cstheme="minorHAnsi"/>
        </w:rPr>
      </w:pPr>
    </w:p>
    <w:p w:rsidR="00BB2EBA" w:rsidRPr="00704FDB" w:rsidRDefault="00BB2EBA" w:rsidP="00BB2EBA">
      <w:pPr>
        <w:spacing w:after="120"/>
        <w:rPr>
          <w:rFonts w:cstheme="minorHAnsi"/>
          <w:b/>
          <w:bCs/>
        </w:rPr>
      </w:pPr>
      <w:r w:rsidRPr="00704FDB">
        <w:rPr>
          <w:rFonts w:cstheme="minorHAnsi"/>
          <w:b/>
          <w:bCs/>
        </w:rPr>
        <w:t>KAZANIM</w:t>
      </w:r>
    </w:p>
    <w:p w:rsidR="00BB2EBA" w:rsidRDefault="00BB2EBA" w:rsidP="00BB2EBA">
      <w:pPr>
        <w:autoSpaceDE w:val="0"/>
        <w:autoSpaceDN w:val="0"/>
        <w:adjustRightInd w:val="0"/>
        <w:spacing w:after="120"/>
        <w:ind w:firstLine="367"/>
        <w:jc w:val="both"/>
        <w:rPr>
          <w:rFonts w:cstheme="minorHAnsi"/>
        </w:rPr>
      </w:pPr>
    </w:p>
    <w:p w:rsidR="00BB2EBA" w:rsidRPr="00211734" w:rsidRDefault="00BB2EBA" w:rsidP="00BB2EBA">
      <w:pPr>
        <w:autoSpaceDE w:val="0"/>
        <w:autoSpaceDN w:val="0"/>
        <w:adjustRightInd w:val="0"/>
        <w:spacing w:after="120"/>
        <w:ind w:firstLine="367"/>
        <w:jc w:val="both"/>
        <w:rPr>
          <w:rFonts w:cstheme="minorHAnsi"/>
        </w:rPr>
      </w:pPr>
      <w:r w:rsidRPr="00211734">
        <w:rPr>
          <w:rFonts w:cstheme="minorHAnsi"/>
        </w:rPr>
        <w:t xml:space="preserve">İş sağlığı ve güvenliği tedbirlerini alarak doğalgaz ihbarlarına müdahale eder, devreye alma işlemlerini ve </w:t>
      </w:r>
      <w:proofErr w:type="gramStart"/>
      <w:r w:rsidRPr="00211734">
        <w:rPr>
          <w:rFonts w:cstheme="minorHAnsi"/>
        </w:rPr>
        <w:t>ekipmanların</w:t>
      </w:r>
      <w:proofErr w:type="gramEnd"/>
      <w:r w:rsidRPr="00211734">
        <w:rPr>
          <w:rFonts w:cstheme="minorHAnsi"/>
        </w:rPr>
        <w:t xml:space="preserve"> bakımını yapar.</w:t>
      </w:r>
    </w:p>
    <w:p w:rsidR="008B1934" w:rsidRPr="00DA51DC" w:rsidRDefault="00CC3D3A" w:rsidP="008B1934">
      <w:pPr>
        <w:rPr>
          <w:rFonts w:cstheme="minorHAnsi"/>
        </w:rPr>
      </w:pPr>
      <w:r>
        <w:rPr>
          <w:rFonts w:cstheme="minorHAnsi"/>
        </w:rPr>
        <w:t xml:space="preserve"> </w:t>
      </w:r>
    </w:p>
    <w:p w:rsidR="00BB2EBA" w:rsidRPr="00211734" w:rsidRDefault="00BB2EBA" w:rsidP="00BB2EBA">
      <w:pPr>
        <w:rPr>
          <w:rFonts w:cstheme="minorHAnsi"/>
        </w:rPr>
      </w:pPr>
    </w:p>
    <w:p w:rsidR="00BB2EBA" w:rsidRPr="00211734" w:rsidRDefault="00BB2EBA" w:rsidP="00BB2EBA">
      <w:pPr>
        <w:rPr>
          <w:rFonts w:cstheme="minorHAnsi"/>
        </w:rPr>
      </w:pPr>
    </w:p>
    <w:p w:rsidR="00BB2EBA" w:rsidRPr="00211734" w:rsidRDefault="00BB2EBA" w:rsidP="00BB2EBA">
      <w:pPr>
        <w:rPr>
          <w:rFonts w:cstheme="minorHAnsi"/>
          <w:b/>
        </w:rPr>
      </w:pPr>
      <w:r w:rsidRPr="00211734">
        <w:rPr>
          <w:rFonts w:cstheme="minorHAnsi"/>
          <w:b/>
        </w:rPr>
        <w:t>5.</w:t>
      </w:r>
      <w:r w:rsidRPr="00211734">
        <w:rPr>
          <w:rFonts w:cstheme="minorHAnsi"/>
          <w:b/>
          <w:bCs/>
        </w:rPr>
        <w:t xml:space="preserve"> Doğalgaz Sayaç Sökme Ve Takma İşlemleri</w:t>
      </w:r>
    </w:p>
    <w:p w:rsidR="00BB2EBA" w:rsidRPr="00211734" w:rsidRDefault="00BB2EBA" w:rsidP="00BB2EBA">
      <w:pPr>
        <w:rPr>
          <w:rFonts w:cstheme="minorHAnsi"/>
        </w:rPr>
      </w:pPr>
    </w:p>
    <w:p w:rsidR="00BB2EBA" w:rsidRPr="00211734" w:rsidRDefault="00BB2EBA" w:rsidP="00BB2EBA">
      <w:pPr>
        <w:autoSpaceDE w:val="0"/>
        <w:autoSpaceDN w:val="0"/>
        <w:adjustRightInd w:val="0"/>
        <w:spacing w:after="120"/>
        <w:jc w:val="both"/>
        <w:rPr>
          <w:rFonts w:cstheme="minorHAnsi"/>
        </w:rPr>
      </w:pPr>
      <w:r w:rsidRPr="00211734">
        <w:rPr>
          <w:rFonts w:eastAsia="Calibri" w:cstheme="minorHAnsi"/>
          <w:b/>
          <w:lang w:eastAsia="tr-TR"/>
        </w:rPr>
        <w:t>MODÜLÜN AMACI:</w:t>
      </w:r>
      <w:r w:rsidRPr="00211734">
        <w:rPr>
          <w:rFonts w:eastAsia="Calibri" w:cstheme="minorHAnsi"/>
          <w:lang w:eastAsia="tr-TR"/>
        </w:rPr>
        <w:t xml:space="preserve"> </w:t>
      </w:r>
      <w:r w:rsidRPr="00211734">
        <w:rPr>
          <w:rFonts w:cstheme="minorHAnsi"/>
          <w:bCs/>
        </w:rPr>
        <w:t>Bireye /</w:t>
      </w:r>
      <w:r w:rsidRPr="00211734">
        <w:rPr>
          <w:rFonts w:cstheme="minorHAnsi"/>
        </w:rPr>
        <w:t>öğrenciye</w:t>
      </w:r>
      <w:r w:rsidRPr="00211734">
        <w:rPr>
          <w:rFonts w:cstheme="minorHAnsi"/>
          <w:bCs/>
        </w:rPr>
        <w:t xml:space="preserve"> iş sağlığı ve güvenliği tedbirlerini alarak doğalgaz </w:t>
      </w:r>
      <w:r w:rsidRPr="00211734">
        <w:rPr>
          <w:rFonts w:cstheme="minorHAnsi"/>
        </w:rPr>
        <w:t>sayaç sökme ve takma işlemleri ile ilgili bilgi ve becerileri kazandırmaktır.</w:t>
      </w:r>
    </w:p>
    <w:p w:rsidR="00BB2EBA" w:rsidRPr="00211734" w:rsidRDefault="00BB2EBA" w:rsidP="00BB2EBA">
      <w:pPr>
        <w:autoSpaceDE w:val="0"/>
        <w:autoSpaceDN w:val="0"/>
        <w:adjustRightInd w:val="0"/>
        <w:spacing w:after="120"/>
        <w:jc w:val="both"/>
        <w:rPr>
          <w:rFonts w:eastAsia="Calibri" w:cstheme="minorHAnsi"/>
          <w:lang w:eastAsia="tr-TR"/>
        </w:rPr>
      </w:pPr>
    </w:p>
    <w:p w:rsidR="00BB2EBA" w:rsidRPr="008B1934" w:rsidRDefault="00BB2EBA" w:rsidP="00BB2EBA">
      <w:pPr>
        <w:rPr>
          <w:rFonts w:eastAsia="Calibri" w:cstheme="minorHAnsi"/>
          <w:b/>
          <w:lang w:eastAsia="tr-TR"/>
        </w:rPr>
      </w:pPr>
      <w:r w:rsidRPr="008B1934">
        <w:rPr>
          <w:rFonts w:eastAsia="Calibri" w:cstheme="minorHAnsi"/>
          <w:b/>
          <w:lang w:eastAsia="tr-TR"/>
        </w:rPr>
        <w:t>KONULAR</w:t>
      </w:r>
    </w:p>
    <w:p w:rsidR="00BB2EBA" w:rsidRPr="00211734" w:rsidRDefault="00BB2EBA" w:rsidP="00BB2EBA">
      <w:pPr>
        <w:spacing w:after="120"/>
        <w:jc w:val="both"/>
        <w:rPr>
          <w:rFonts w:cstheme="minorHAnsi"/>
          <w:bCs/>
        </w:rPr>
      </w:pPr>
    </w:p>
    <w:p w:rsidR="00BB2EBA" w:rsidRPr="00211734" w:rsidRDefault="00BB2EBA" w:rsidP="00BB2EBA">
      <w:pPr>
        <w:pStyle w:val="ListeParagraf"/>
        <w:numPr>
          <w:ilvl w:val="0"/>
          <w:numId w:val="16"/>
        </w:numPr>
        <w:spacing w:after="0" w:line="240" w:lineRule="auto"/>
        <w:rPr>
          <w:rFonts w:cstheme="minorHAnsi"/>
          <w:sz w:val="24"/>
          <w:szCs w:val="24"/>
        </w:rPr>
      </w:pPr>
      <w:r w:rsidRPr="00211734">
        <w:rPr>
          <w:rFonts w:cstheme="minorHAnsi"/>
          <w:sz w:val="24"/>
          <w:szCs w:val="24"/>
        </w:rPr>
        <w:t>Diyaframlı doğalgaz sayacı sökme ve takma</w:t>
      </w:r>
    </w:p>
    <w:p w:rsidR="00BB2EBA" w:rsidRPr="00211734" w:rsidRDefault="00BB2EBA" w:rsidP="00BB2EBA">
      <w:pPr>
        <w:pStyle w:val="ListeParagraf"/>
        <w:numPr>
          <w:ilvl w:val="0"/>
          <w:numId w:val="16"/>
        </w:numPr>
        <w:spacing w:after="0" w:line="240" w:lineRule="auto"/>
        <w:rPr>
          <w:rFonts w:cstheme="minorHAnsi"/>
          <w:sz w:val="24"/>
          <w:szCs w:val="24"/>
        </w:rPr>
      </w:pPr>
      <w:r w:rsidRPr="00211734">
        <w:rPr>
          <w:rFonts w:cstheme="minorHAnsi"/>
          <w:sz w:val="24"/>
          <w:szCs w:val="24"/>
        </w:rPr>
        <w:t>Endüstriyel doğalgaz sayacı sökme ve takma</w:t>
      </w:r>
    </w:p>
    <w:p w:rsidR="00BB2EBA" w:rsidRPr="00211734" w:rsidRDefault="00BB2EBA" w:rsidP="00BB2EBA">
      <w:pPr>
        <w:pStyle w:val="ListeParagraf"/>
        <w:numPr>
          <w:ilvl w:val="0"/>
          <w:numId w:val="16"/>
        </w:numPr>
        <w:spacing w:after="120" w:line="240" w:lineRule="auto"/>
        <w:rPr>
          <w:rFonts w:cstheme="minorHAnsi"/>
          <w:sz w:val="24"/>
          <w:szCs w:val="24"/>
        </w:rPr>
      </w:pPr>
      <w:r w:rsidRPr="00211734">
        <w:rPr>
          <w:rFonts w:cstheme="minorHAnsi"/>
          <w:sz w:val="24"/>
          <w:szCs w:val="24"/>
        </w:rPr>
        <w:t>Endüstriyel doğalgaz sayaç aksesuarları montaj yapma</w:t>
      </w:r>
    </w:p>
    <w:p w:rsidR="00BB2EBA" w:rsidRDefault="00BB2EBA" w:rsidP="00BB2EBA">
      <w:pPr>
        <w:autoSpaceDE w:val="0"/>
        <w:autoSpaceDN w:val="0"/>
        <w:adjustRightInd w:val="0"/>
        <w:spacing w:after="120"/>
        <w:ind w:firstLine="367"/>
        <w:jc w:val="both"/>
        <w:rPr>
          <w:rFonts w:cstheme="minorHAnsi"/>
        </w:rPr>
      </w:pPr>
    </w:p>
    <w:p w:rsidR="00BB2EBA" w:rsidRPr="00704FDB" w:rsidRDefault="00BB2EBA" w:rsidP="00BB2EBA">
      <w:pPr>
        <w:spacing w:after="120"/>
        <w:rPr>
          <w:rFonts w:cstheme="minorHAnsi"/>
          <w:b/>
          <w:bCs/>
        </w:rPr>
      </w:pPr>
      <w:r w:rsidRPr="00704FDB">
        <w:rPr>
          <w:rFonts w:cstheme="minorHAnsi"/>
          <w:b/>
          <w:bCs/>
        </w:rPr>
        <w:t>KAZANIM</w:t>
      </w:r>
    </w:p>
    <w:p w:rsidR="00BB2EBA" w:rsidRDefault="00BB2EBA" w:rsidP="00BB2EBA">
      <w:pPr>
        <w:autoSpaceDE w:val="0"/>
        <w:autoSpaceDN w:val="0"/>
        <w:adjustRightInd w:val="0"/>
        <w:spacing w:after="120"/>
        <w:ind w:firstLine="367"/>
        <w:jc w:val="both"/>
        <w:rPr>
          <w:rFonts w:cstheme="minorHAnsi"/>
        </w:rPr>
      </w:pPr>
    </w:p>
    <w:p w:rsidR="00BB2EBA" w:rsidRPr="00211734" w:rsidRDefault="00BB2EBA" w:rsidP="00BB2EBA">
      <w:pPr>
        <w:autoSpaceDE w:val="0"/>
        <w:autoSpaceDN w:val="0"/>
        <w:adjustRightInd w:val="0"/>
        <w:spacing w:after="120"/>
        <w:ind w:firstLine="367"/>
        <w:jc w:val="both"/>
        <w:rPr>
          <w:rFonts w:cstheme="minorHAnsi"/>
        </w:rPr>
      </w:pPr>
      <w:r w:rsidRPr="00211734">
        <w:rPr>
          <w:rFonts w:cstheme="minorHAnsi"/>
        </w:rPr>
        <w:t>İş sağlığı ve güvenliği tedbirlerini alarak diyaframlı doğalgaz sayacı, endüstriyel doğalgaz sayacı sökme ve takma işlemlerini endüstriyel doğalgaz sayaç aksesuarları montajını yapar.</w:t>
      </w:r>
    </w:p>
    <w:p w:rsidR="008B1934" w:rsidRPr="00DA51DC" w:rsidRDefault="00CC3D3A" w:rsidP="008B1934">
      <w:pPr>
        <w:rPr>
          <w:rFonts w:cstheme="minorHAnsi"/>
        </w:rPr>
      </w:pPr>
      <w:r>
        <w:rPr>
          <w:rFonts w:cstheme="minorHAnsi"/>
        </w:rPr>
        <w:t xml:space="preserve">                   </w:t>
      </w:r>
      <w:bookmarkStart w:id="0" w:name="_GoBack"/>
      <w:bookmarkEnd w:id="0"/>
    </w:p>
    <w:p w:rsidR="00D5205E" w:rsidRDefault="00D5205E" w:rsidP="00431983">
      <w:pPr>
        <w:rPr>
          <w:rFonts w:eastAsia="Calibri" w:cstheme="minorHAnsi"/>
          <w:b/>
          <w:bCs/>
          <w:u w:val="single"/>
          <w:lang w:eastAsia="tr-TR"/>
        </w:rPr>
      </w:pPr>
    </w:p>
    <w:sectPr w:rsidR="00D52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5F28CF"/>
    <w:multiLevelType w:val="hybridMultilevel"/>
    <w:tmpl w:val="F44A5222"/>
    <w:lvl w:ilvl="0" w:tplc="07DE122E">
      <w:start w:val="2"/>
      <w:numFmt w:val="decimal"/>
      <w:lvlText w:val="%1-"/>
      <w:lvlJc w:val="left"/>
      <w:pPr>
        <w:ind w:left="1080" w:hanging="360"/>
      </w:pPr>
      <w:rPr>
        <w:rFonts w:asciiTheme="minorHAnsi" w:eastAsia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15:restartNumberingAfterBreak="0">
    <w:nsid w:val="36017AF6"/>
    <w:multiLevelType w:val="hybridMultilevel"/>
    <w:tmpl w:val="05749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FA048D"/>
    <w:multiLevelType w:val="hybridMultilevel"/>
    <w:tmpl w:val="AE64E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684A07"/>
    <w:multiLevelType w:val="hybridMultilevel"/>
    <w:tmpl w:val="517C7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A95219"/>
    <w:multiLevelType w:val="hybridMultilevel"/>
    <w:tmpl w:val="B1F6D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8"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586B58"/>
    <w:multiLevelType w:val="hybridMultilevel"/>
    <w:tmpl w:val="70CA6AAA"/>
    <w:lvl w:ilvl="0" w:tplc="9CD8A5A0">
      <w:numFmt w:val="bullet"/>
      <w:lvlText w:val="-"/>
      <w:lvlJc w:val="left"/>
      <w:pPr>
        <w:ind w:left="720" w:hanging="360"/>
      </w:pPr>
      <w:rPr>
        <w:rFonts w:ascii="Calibri" w:eastAsiaTheme="minorHAnsi" w:hAnsi="Calibri" w:cs="Calibri"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F053C2"/>
    <w:multiLevelType w:val="hybridMultilevel"/>
    <w:tmpl w:val="F1364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15"/>
  </w:num>
  <w:num w:numId="5">
    <w:abstractNumId w:val="2"/>
  </w:num>
  <w:num w:numId="6">
    <w:abstractNumId w:val="5"/>
  </w:num>
  <w:num w:numId="7">
    <w:abstractNumId w:val="20"/>
  </w:num>
  <w:num w:numId="8">
    <w:abstractNumId w:val="0"/>
  </w:num>
  <w:num w:numId="9">
    <w:abstractNumId w:val="11"/>
  </w:num>
  <w:num w:numId="10">
    <w:abstractNumId w:val="17"/>
  </w:num>
  <w:num w:numId="11">
    <w:abstractNumId w:val="12"/>
  </w:num>
  <w:num w:numId="12">
    <w:abstractNumId w:val="21"/>
  </w:num>
  <w:num w:numId="13">
    <w:abstractNumId w:val="8"/>
  </w:num>
  <w:num w:numId="14">
    <w:abstractNumId w:val="23"/>
  </w:num>
  <w:num w:numId="15">
    <w:abstractNumId w:val="14"/>
  </w:num>
  <w:num w:numId="16">
    <w:abstractNumId w:val="13"/>
  </w:num>
  <w:num w:numId="17">
    <w:abstractNumId w:val="16"/>
  </w:num>
  <w:num w:numId="18">
    <w:abstractNumId w:val="22"/>
  </w:num>
  <w:num w:numId="19">
    <w:abstractNumId w:val="3"/>
  </w:num>
  <w:num w:numId="20">
    <w:abstractNumId w:val="7"/>
  </w:num>
  <w:num w:numId="21">
    <w:abstractNumId w:val="19"/>
  </w:num>
  <w:num w:numId="22">
    <w:abstractNumId w:val="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C3"/>
    <w:rsid w:val="002A2CC3"/>
    <w:rsid w:val="00431983"/>
    <w:rsid w:val="00506191"/>
    <w:rsid w:val="005A7FF6"/>
    <w:rsid w:val="0078316E"/>
    <w:rsid w:val="008B1934"/>
    <w:rsid w:val="00BB2EBA"/>
    <w:rsid w:val="00CC3D3A"/>
    <w:rsid w:val="00D52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82DC"/>
  <w15:chartTrackingRefBased/>
  <w15:docId w15:val="{721C67F1-A2EC-4AD6-945D-3F84F6E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C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1983"/>
    <w:rPr>
      <w:color w:val="0563C1" w:themeColor="hyperlink"/>
      <w:u w:val="single"/>
    </w:rPr>
  </w:style>
  <w:style w:type="paragraph" w:customStyle="1" w:styleId="Default">
    <w:name w:val="Default"/>
    <w:rsid w:val="00431983"/>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99"/>
    <w:qFormat/>
    <w:rsid w:val="00431983"/>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431983"/>
  </w:style>
  <w:style w:type="paragraph" w:customStyle="1" w:styleId="PMaddeimi">
    <w:name w:val="ÇÖP Madde imi"/>
    <w:basedOn w:val="ListeParagraf"/>
    <w:qFormat/>
    <w:rsid w:val="00431983"/>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431983"/>
    <w:pPr>
      <w:spacing w:after="120" w:line="276" w:lineRule="auto"/>
      <w:ind w:firstLine="709"/>
      <w:jc w:val="both"/>
    </w:pPr>
    <w:rPr>
      <w:rFonts w:ascii="Arial" w:eastAsia="Times New Roman" w:hAnsi="Arial" w:cs="Arial"/>
      <w:sz w:val="20"/>
      <w:szCs w:val="22"/>
      <w:lang w:eastAsia="tr-TR"/>
    </w:rPr>
  </w:style>
  <w:style w:type="paragraph" w:customStyle="1" w:styleId="PBalk4">
    <w:name w:val="ÇÖP Başlık 4"/>
    <w:basedOn w:val="Normal"/>
    <w:link w:val="PBalk4Char"/>
    <w:qFormat/>
    <w:rsid w:val="00D5205E"/>
    <w:pPr>
      <w:spacing w:before="300" w:after="120"/>
      <w:ind w:firstLine="709"/>
    </w:pPr>
    <w:rPr>
      <w:rFonts w:ascii="Arial" w:eastAsia="Times New Roman" w:hAnsi="Arial" w:cs="Times New Roman"/>
      <w:b/>
      <w:sz w:val="20"/>
      <w:lang w:eastAsia="tr-TR"/>
    </w:rPr>
  </w:style>
  <w:style w:type="character" w:customStyle="1" w:styleId="PBalk4Char">
    <w:name w:val="ÇÖP Başlık 4 Char"/>
    <w:link w:val="PBalk4"/>
    <w:rsid w:val="00D5205E"/>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1461</Words>
  <Characters>8329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7</cp:revision>
  <dcterms:created xsi:type="dcterms:W3CDTF">2022-05-11T10:11:00Z</dcterms:created>
  <dcterms:modified xsi:type="dcterms:W3CDTF">2024-01-09T07:50:00Z</dcterms:modified>
</cp:coreProperties>
</file>